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D4" w:rsidRDefault="00456FD4" w:rsidP="00456FD4">
      <w:pPr>
        <w:jc w:val="center"/>
      </w:pPr>
      <w:r>
        <w:rPr>
          <w:rFonts w:eastAsia="標楷體"/>
          <w:b/>
          <w:bCs/>
          <w:sz w:val="36"/>
          <w:szCs w:val="36"/>
        </w:rPr>
        <w:t>國立</w:t>
      </w:r>
      <w:proofErr w:type="gramStart"/>
      <w:r>
        <w:rPr>
          <w:rFonts w:eastAsia="標楷體"/>
          <w:b/>
          <w:bCs/>
          <w:sz w:val="36"/>
          <w:szCs w:val="36"/>
        </w:rPr>
        <w:t>臺</w:t>
      </w:r>
      <w:proofErr w:type="gramEnd"/>
      <w:r>
        <w:rPr>
          <w:rFonts w:eastAsia="標楷體"/>
          <w:b/>
          <w:bCs/>
          <w:sz w:val="36"/>
          <w:szCs w:val="36"/>
        </w:rPr>
        <w:t>北護理健康大學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  <w:u w:val="single"/>
        </w:rPr>
        <w:t xml:space="preserve">      </w:t>
      </w:r>
      <w:r>
        <w:rPr>
          <w:rFonts w:eastAsia="標楷體"/>
          <w:b/>
          <w:bCs/>
          <w:sz w:val="36"/>
          <w:szCs w:val="36"/>
          <w:u w:val="single"/>
        </w:rPr>
        <w:t>學年度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>人類發展與健康學院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>教師升等審查</w:t>
      </w:r>
      <w:r>
        <w:rPr>
          <w:rFonts w:ascii="Times New Roman" w:eastAsia="標楷體" w:hAnsi="Times New Roman"/>
          <w:b/>
          <w:bCs/>
          <w:sz w:val="36"/>
          <w:szCs w:val="36"/>
        </w:rPr>
        <w:t>成績</w:t>
      </w:r>
      <w:r>
        <w:rPr>
          <w:rFonts w:eastAsia="標楷體"/>
          <w:b/>
          <w:bCs/>
          <w:sz w:val="36"/>
          <w:szCs w:val="36"/>
        </w:rPr>
        <w:t>一覽表</w:t>
      </w:r>
    </w:p>
    <w:p w:rsidR="00456FD4" w:rsidRDefault="00456FD4" w:rsidP="00456FD4">
      <w:pPr>
        <w:spacing w:line="0" w:lineRule="atLeast"/>
        <w:ind w:right="200"/>
        <w:jc w:val="right"/>
        <w:rPr>
          <w:rFonts w:eastAsia="標楷體"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5130"/>
        <w:gridCol w:w="5127"/>
      </w:tblGrid>
      <w:tr w:rsidR="00456FD4" w:rsidTr="00E755C2">
        <w:trPr>
          <w:trHeight w:hRule="exact" w:val="340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學院名稱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系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所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送審教師姓名</w:t>
            </w:r>
          </w:p>
        </w:tc>
      </w:tr>
      <w:tr w:rsidR="00456FD4" w:rsidTr="00E755C2">
        <w:trPr>
          <w:trHeight w:val="51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人類發展與健康學院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□嬰幼兒保育系</w:t>
            </w:r>
          </w:p>
          <w:p w:rsidR="00787B47" w:rsidRPr="00787B47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□運動保健系</w:t>
            </w:r>
          </w:p>
          <w:p w:rsidR="00456FD4" w:rsidRDefault="00787B47" w:rsidP="00787B47">
            <w:pPr>
              <w:snapToGrid w:val="0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</w:t>
            </w:r>
            <w:r w:rsidRPr="00787B47">
              <w:rPr>
                <w:rFonts w:ascii="Times New Roman" w:eastAsia="標楷體" w:hAnsi="Times New Roman" w:hint="eastAsia"/>
                <w:kern w:val="2"/>
                <w:sz w:val="22"/>
                <w:szCs w:val="24"/>
              </w:rPr>
              <w:t>生死與健康心理諮商系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56FD4" w:rsidTr="00E755C2">
        <w:trPr>
          <w:trHeight w:hRule="exact" w:val="340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現職等級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送審等級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snapToGrid w:val="0"/>
              <w:spacing w:line="28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評分</w:t>
            </w:r>
            <w:proofErr w:type="gramStart"/>
            <w:r>
              <w:rPr>
                <w:rFonts w:eastAsia="標楷體"/>
                <w:b/>
                <w:bCs/>
                <w:sz w:val="28"/>
                <w:szCs w:val="28"/>
              </w:rPr>
              <w:t>採</w:t>
            </w:r>
            <w:proofErr w:type="gramEnd"/>
            <w:r>
              <w:rPr>
                <w:rFonts w:eastAsia="標楷體"/>
                <w:b/>
                <w:bCs/>
                <w:sz w:val="28"/>
                <w:szCs w:val="28"/>
              </w:rPr>
              <w:t>計期間</w:t>
            </w:r>
          </w:p>
        </w:tc>
      </w:tr>
      <w:tr w:rsidR="00456FD4" w:rsidTr="00E755C2">
        <w:trPr>
          <w:trHeight w:val="51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bCs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/>
                <w:kern w:val="2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副教授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/>
                <w:kern w:val="2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助理教授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 w:cs="標楷體"/>
                <w:kern w:val="0"/>
                <w:szCs w:val="24"/>
              </w:rPr>
              <w:t>講師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bCs/>
              </w:rPr>
            </w:pPr>
            <w:r w:rsidRPr="00787B47">
              <w:rPr>
                <w:rFonts w:ascii="Times New Roman" w:eastAsia="標楷體" w:hAnsi="Times New Roman"/>
                <w:kern w:val="2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教授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 </w:t>
            </w:r>
            <w:r w:rsidRPr="00787B47">
              <w:rPr>
                <w:rFonts w:ascii="Times New Roman" w:eastAsia="標楷體" w:hAnsi="Times New Roman"/>
                <w:kern w:val="2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副教授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/>
                <w:kern w:val="2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助理教授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sym w:font="Wingdings 2" w:char="F0A3"/>
            </w:r>
            <w:r w:rsidRPr="00787B47">
              <w:rPr>
                <w:rFonts w:ascii="Times New Roman" w:eastAsia="標楷體" w:hAnsi="Times New Roman" w:cs="標楷體"/>
                <w:kern w:val="0"/>
                <w:szCs w:val="24"/>
              </w:rPr>
              <w:t>講師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787B47" w:rsidP="00E755C2">
            <w:pPr>
              <w:snapToGrid w:val="0"/>
              <w:spacing w:before="180" w:line="0" w:lineRule="atLeast"/>
              <w:jc w:val="center"/>
            </w:pP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 w:rsidR="00456FD4">
              <w:rPr>
                <w:rFonts w:eastAsia="標楷體"/>
                <w:bCs/>
              </w:rPr>
              <w:t>年</w:t>
            </w:r>
            <w:r w:rsidR="00456FD4">
              <w:rPr>
                <w:rFonts w:eastAsia="標楷體"/>
                <w:bCs/>
              </w:rPr>
              <w:t xml:space="preserve"> </w:t>
            </w:r>
            <w:r w:rsidR="00456FD4">
              <w:rPr>
                <w:rFonts w:eastAsia="標楷體"/>
                <w:bCs/>
                <w:u w:val="single"/>
              </w:rPr>
              <w:t xml:space="preserve">   </w:t>
            </w:r>
            <w:r w:rsidR="00456FD4">
              <w:rPr>
                <w:rFonts w:eastAsia="標楷體"/>
                <w:bCs/>
              </w:rPr>
              <w:t>月</w:t>
            </w:r>
            <w:r w:rsidR="00456FD4">
              <w:rPr>
                <w:rFonts w:eastAsia="標楷體"/>
                <w:bCs/>
              </w:rPr>
              <w:t xml:space="preserve"> </w:t>
            </w:r>
            <w:r w:rsidR="00456FD4">
              <w:rPr>
                <w:rFonts w:eastAsia="標楷體"/>
                <w:bCs/>
              </w:rPr>
              <w:t>至</w:t>
            </w:r>
            <w:r w:rsidR="00456FD4">
              <w:rPr>
                <w:rFonts w:eastAsia="標楷體"/>
                <w:bCs/>
              </w:rPr>
              <w:t xml:space="preserve"> </w:t>
            </w:r>
            <w:r w:rsidR="00456FD4">
              <w:rPr>
                <w:rFonts w:eastAsia="標楷體"/>
                <w:bCs/>
                <w:u w:val="single"/>
              </w:rPr>
              <w:t xml:space="preserve">   </w:t>
            </w:r>
            <w:r w:rsidR="00456FD4">
              <w:rPr>
                <w:rFonts w:eastAsia="標楷體"/>
                <w:bCs/>
              </w:rPr>
              <w:t>年</w:t>
            </w:r>
            <w:r w:rsidR="00456FD4">
              <w:rPr>
                <w:rFonts w:eastAsia="標楷體"/>
                <w:bCs/>
              </w:rPr>
              <w:t xml:space="preserve"> </w:t>
            </w:r>
            <w:r w:rsidR="00456FD4">
              <w:rPr>
                <w:rFonts w:eastAsia="標楷體"/>
                <w:bCs/>
                <w:u w:val="single"/>
              </w:rPr>
              <w:t xml:space="preserve">   </w:t>
            </w:r>
            <w:r w:rsidR="00456FD4">
              <w:rPr>
                <w:rFonts w:eastAsia="標楷體"/>
                <w:bCs/>
              </w:rPr>
              <w:t>月</w:t>
            </w:r>
          </w:p>
        </w:tc>
      </w:tr>
    </w:tbl>
    <w:p w:rsidR="00456FD4" w:rsidRDefault="00456FD4" w:rsidP="00456FD4">
      <w:pPr>
        <w:rPr>
          <w:vanish/>
        </w:rPr>
      </w:pPr>
    </w:p>
    <w:p w:rsidR="00456FD4" w:rsidRDefault="00456FD4" w:rsidP="00456FD4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6279"/>
        <w:gridCol w:w="6276"/>
      </w:tblGrid>
      <w:tr w:rsidR="00456FD4" w:rsidTr="00E755C2">
        <w:trPr>
          <w:trHeight w:val="503"/>
        </w:trPr>
        <w:tc>
          <w:tcPr>
            <w:tcW w:w="27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D4" w:rsidRDefault="00456FD4" w:rsidP="00E755C2">
            <w:pPr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bCs/>
                <w:sz w:val="28"/>
                <w:szCs w:val="28"/>
              </w:rPr>
              <w:t>系級教評</w:t>
            </w:r>
            <w:proofErr w:type="gramEnd"/>
            <w:r>
              <w:rPr>
                <w:rFonts w:eastAsia="標楷體"/>
                <w:b/>
                <w:bCs/>
                <w:sz w:val="28"/>
                <w:szCs w:val="28"/>
              </w:rPr>
              <w:t>會</w:t>
            </w:r>
          </w:p>
          <w:p w:rsidR="00456FD4" w:rsidRDefault="00456FD4" w:rsidP="00E755C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決議</w:t>
            </w:r>
          </w:p>
        </w:tc>
        <w:tc>
          <w:tcPr>
            <w:tcW w:w="62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28"/>
                <w:szCs w:val="28"/>
              </w:rPr>
              <w:t>系級教評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會核定</w:t>
            </w:r>
          </w:p>
        </w:tc>
        <w:tc>
          <w:tcPr>
            <w:tcW w:w="6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roofErr w:type="gramStart"/>
            <w:r>
              <w:rPr>
                <w:rFonts w:eastAsia="標楷體"/>
                <w:bCs/>
                <w:sz w:val="28"/>
                <w:szCs w:val="28"/>
              </w:rPr>
              <w:t>系級教評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會召集人核章：</w:t>
            </w:r>
          </w:p>
        </w:tc>
      </w:tr>
      <w:tr w:rsidR="00456FD4" w:rsidTr="00E755C2">
        <w:trPr>
          <w:trHeight w:val="497"/>
        </w:trPr>
        <w:tc>
          <w:tcPr>
            <w:tcW w:w="279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D4" w:rsidRDefault="00456FD4" w:rsidP="00E755C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通過，補充說明：（無則免填）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不通過，補充說明：（無則免填）</w:t>
            </w:r>
          </w:p>
        </w:tc>
      </w:tr>
      <w:tr w:rsidR="00456FD4" w:rsidTr="00E755C2">
        <w:trPr>
          <w:trHeight w:val="50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D4" w:rsidRDefault="00456FD4" w:rsidP="00E755C2">
            <w:pPr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bCs/>
                <w:sz w:val="28"/>
                <w:szCs w:val="28"/>
              </w:rPr>
              <w:t>院級教評</w:t>
            </w:r>
            <w:proofErr w:type="gramEnd"/>
            <w:r>
              <w:rPr>
                <w:rFonts w:eastAsia="標楷體"/>
                <w:b/>
                <w:bCs/>
                <w:sz w:val="28"/>
                <w:szCs w:val="28"/>
              </w:rPr>
              <w:t>會</w:t>
            </w:r>
          </w:p>
          <w:p w:rsidR="00456FD4" w:rsidRDefault="00456FD4" w:rsidP="00E755C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決議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28"/>
                <w:szCs w:val="28"/>
              </w:rPr>
              <w:t>院級教評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會核定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roofErr w:type="gramStart"/>
            <w:r>
              <w:rPr>
                <w:rFonts w:eastAsia="標楷體"/>
                <w:bCs/>
                <w:sz w:val="28"/>
                <w:szCs w:val="28"/>
              </w:rPr>
              <w:t>院級教評</w:t>
            </w:r>
            <w:proofErr w:type="gramEnd"/>
            <w:r>
              <w:rPr>
                <w:rFonts w:eastAsia="標楷體"/>
                <w:bCs/>
                <w:sz w:val="28"/>
                <w:szCs w:val="28"/>
              </w:rPr>
              <w:t>會召集人核章：</w:t>
            </w:r>
          </w:p>
        </w:tc>
      </w:tr>
      <w:tr w:rsidR="00456FD4" w:rsidTr="00E755C2">
        <w:trPr>
          <w:trHeight w:val="499"/>
        </w:trPr>
        <w:tc>
          <w:tcPr>
            <w:tcW w:w="279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FD4" w:rsidRDefault="00456FD4" w:rsidP="00E755C2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通過，補充說明：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>（無則免填）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不通過，補充說明：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>（無則免填）</w:t>
            </w:r>
          </w:p>
        </w:tc>
      </w:tr>
    </w:tbl>
    <w:p w:rsidR="00456FD4" w:rsidRDefault="00456FD4" w:rsidP="00456FD4">
      <w:pPr>
        <w:widowControl/>
        <w:spacing w:line="260" w:lineRule="exact"/>
        <w:rPr>
          <w:rFonts w:eastAsia="標楷體"/>
        </w:rPr>
      </w:pPr>
    </w:p>
    <w:p w:rsidR="00456FD4" w:rsidRDefault="00456FD4" w:rsidP="00456FD4">
      <w:pPr>
        <w:widowControl/>
        <w:spacing w:line="260" w:lineRule="exact"/>
        <w:rPr>
          <w:rFonts w:eastAsia="標楷體"/>
        </w:rPr>
      </w:pPr>
      <w:r>
        <w:rPr>
          <w:rFonts w:eastAsia="標楷體"/>
        </w:rPr>
        <w:t>備註：</w:t>
      </w:r>
    </w:p>
    <w:p w:rsidR="00456FD4" w:rsidRPr="00E755C2" w:rsidRDefault="00456FD4" w:rsidP="00456FD4">
      <w:pPr>
        <w:numPr>
          <w:ilvl w:val="0"/>
          <w:numId w:val="2"/>
        </w:numPr>
        <w:tabs>
          <w:tab w:val="left" w:pos="540"/>
        </w:tabs>
        <w:suppressAutoHyphens w:val="0"/>
        <w:autoSpaceDN/>
        <w:spacing w:beforeLines="20" w:before="72" w:line="260" w:lineRule="exact"/>
        <w:ind w:left="540" w:hanging="540"/>
        <w:jc w:val="both"/>
        <w:textAlignment w:val="auto"/>
        <w:rPr>
          <w:rFonts w:eastAsia="標楷體"/>
          <w:bCs/>
          <w:iCs/>
          <w:color w:val="FF0000"/>
          <w:kern w:val="2"/>
        </w:rPr>
      </w:pPr>
      <w:r w:rsidRPr="00E755C2">
        <w:rPr>
          <w:rFonts w:eastAsia="標楷體" w:hAnsi="標楷體"/>
          <w:color w:val="FF0000"/>
          <w:kern w:val="2"/>
        </w:rPr>
        <w:t>送審</w:t>
      </w:r>
      <w:r w:rsidRPr="00E755C2">
        <w:rPr>
          <w:rFonts w:eastAsia="標楷體" w:hAnsi="標楷體"/>
          <w:bCs/>
          <w:iCs/>
          <w:color w:val="FF0000"/>
          <w:kern w:val="2"/>
        </w:rPr>
        <w:t>教師</w:t>
      </w:r>
      <w:r w:rsidRPr="00E755C2">
        <w:rPr>
          <w:rFonts w:eastAsia="標楷體" w:hAnsi="標楷體" w:hint="eastAsia"/>
          <w:bCs/>
          <w:iCs/>
          <w:color w:val="FF0000"/>
          <w:kern w:val="2"/>
        </w:rPr>
        <w:t>審查分項</w:t>
      </w:r>
      <w:proofErr w:type="gramStart"/>
      <w:r w:rsidRPr="00E755C2">
        <w:rPr>
          <w:rFonts w:eastAsia="標楷體" w:hAnsi="標楷體"/>
          <w:bCs/>
          <w:iCs/>
          <w:color w:val="FF0000"/>
          <w:kern w:val="2"/>
        </w:rPr>
        <w:t>採</w:t>
      </w:r>
      <w:proofErr w:type="gramEnd"/>
      <w:r w:rsidRPr="00E755C2">
        <w:rPr>
          <w:rFonts w:eastAsia="標楷體" w:hAnsi="標楷體"/>
          <w:bCs/>
          <w:iCs/>
          <w:color w:val="FF0000"/>
          <w:kern w:val="2"/>
        </w:rPr>
        <w:t>計</w:t>
      </w:r>
      <w:proofErr w:type="gramStart"/>
      <w:r w:rsidRPr="00E755C2">
        <w:rPr>
          <w:rFonts w:eastAsia="標楷體" w:hAnsi="標楷體"/>
          <w:bCs/>
          <w:iCs/>
          <w:color w:val="FF0000"/>
          <w:kern w:val="2"/>
        </w:rPr>
        <w:t>期間</w:t>
      </w:r>
      <w:r w:rsidRPr="00E755C2">
        <w:rPr>
          <w:rFonts w:eastAsia="標楷體" w:hAnsi="標楷體" w:hint="eastAsia"/>
          <w:bCs/>
          <w:iCs/>
          <w:color w:val="FF0000"/>
          <w:kern w:val="2"/>
        </w:rPr>
        <w:t>，</w:t>
      </w:r>
      <w:proofErr w:type="gramEnd"/>
      <w:r w:rsidRPr="00E755C2">
        <w:rPr>
          <w:rFonts w:eastAsia="標楷體" w:hAnsi="標楷體"/>
          <w:bCs/>
          <w:iCs/>
          <w:color w:val="FF0000"/>
          <w:kern w:val="2"/>
        </w:rPr>
        <w:t>以</w:t>
      </w:r>
      <w:r w:rsidRPr="00E755C2">
        <w:rPr>
          <w:rFonts w:eastAsia="標楷體" w:hAnsi="標楷體" w:hint="eastAsia"/>
          <w:color w:val="FF0000"/>
          <w:kern w:val="2"/>
        </w:rPr>
        <w:t>「</w:t>
      </w:r>
      <w:r w:rsidRPr="00E755C2">
        <w:rPr>
          <w:rFonts w:eastAsia="標楷體" w:hAnsi="標楷體"/>
          <w:bCs/>
          <w:iCs/>
          <w:color w:val="FF0000"/>
          <w:kern w:val="2"/>
        </w:rPr>
        <w:t>前一等級後</w:t>
      </w:r>
      <w:r w:rsidRPr="00E755C2">
        <w:rPr>
          <w:rFonts w:eastAsia="標楷體" w:hAnsi="標楷體" w:hint="eastAsia"/>
          <w:color w:val="FF0000"/>
          <w:kern w:val="2"/>
        </w:rPr>
        <w:t>至</w:t>
      </w:r>
      <w:r w:rsidRPr="00E755C2">
        <w:rPr>
          <w:rFonts w:eastAsia="標楷體" w:hAnsi="標楷體"/>
          <w:bCs/>
          <w:iCs/>
          <w:color w:val="FF0000"/>
          <w:kern w:val="2"/>
        </w:rPr>
        <w:t>向系級申請</w:t>
      </w:r>
      <w:r w:rsidRPr="00E755C2">
        <w:rPr>
          <w:rFonts w:eastAsia="標楷體" w:hAnsi="標楷體" w:hint="eastAsia"/>
          <w:bCs/>
          <w:iCs/>
          <w:color w:val="FF0000"/>
          <w:kern w:val="2"/>
        </w:rPr>
        <w:t>升等</w:t>
      </w:r>
      <w:r w:rsidRPr="00E755C2">
        <w:rPr>
          <w:rFonts w:eastAsia="標楷體" w:hAnsi="標楷體"/>
          <w:bCs/>
          <w:iCs/>
          <w:color w:val="FF0000"/>
          <w:kern w:val="2"/>
        </w:rPr>
        <w:t>當時</w:t>
      </w:r>
      <w:r w:rsidRPr="00E755C2">
        <w:rPr>
          <w:rFonts w:eastAsia="標楷體" w:hAnsi="標楷體" w:hint="eastAsia"/>
          <w:color w:val="FF0000"/>
          <w:kern w:val="2"/>
        </w:rPr>
        <w:t>」</w:t>
      </w:r>
      <w:r w:rsidRPr="00E755C2">
        <w:rPr>
          <w:rFonts w:eastAsia="標楷體" w:hAnsi="標楷體"/>
          <w:bCs/>
          <w:iCs/>
          <w:color w:val="FF0000"/>
          <w:kern w:val="2"/>
        </w:rPr>
        <w:t>且於</w:t>
      </w:r>
      <w:r w:rsidRPr="00E755C2">
        <w:rPr>
          <w:rFonts w:eastAsia="標楷體" w:hAnsi="標楷體" w:hint="eastAsia"/>
          <w:color w:val="FF0000"/>
          <w:kern w:val="2"/>
        </w:rPr>
        <w:t>「</w:t>
      </w:r>
      <w:r w:rsidRPr="00E755C2">
        <w:rPr>
          <w:rFonts w:eastAsia="標楷體" w:hAnsi="標楷體"/>
          <w:bCs/>
          <w:iCs/>
          <w:color w:val="FF0000"/>
          <w:kern w:val="2"/>
        </w:rPr>
        <w:t>向系級申請當時</w:t>
      </w:r>
      <w:proofErr w:type="gramStart"/>
      <w:r w:rsidRPr="00E755C2">
        <w:rPr>
          <w:rFonts w:eastAsia="標楷體" w:hAnsi="標楷體"/>
          <w:bCs/>
          <w:iCs/>
          <w:color w:val="FF0000"/>
          <w:kern w:val="2"/>
        </w:rPr>
        <w:t>往前逆算本校</w:t>
      </w:r>
      <w:proofErr w:type="gramEnd"/>
      <w:r w:rsidRPr="00E755C2">
        <w:rPr>
          <w:rFonts w:eastAsia="標楷體" w:hAnsi="標楷體"/>
          <w:bCs/>
          <w:iCs/>
          <w:color w:val="FF0000"/>
          <w:kern w:val="2"/>
        </w:rPr>
        <w:t>現任職級</w:t>
      </w:r>
      <w:r w:rsidRPr="00E755C2">
        <w:rPr>
          <w:rFonts w:eastAsia="標楷體" w:hAnsi="標楷體" w:hint="eastAsia"/>
          <w:bCs/>
          <w:iCs/>
          <w:color w:val="FF0000"/>
          <w:kern w:val="2"/>
        </w:rPr>
        <w:t>至多三</w:t>
      </w:r>
      <w:r w:rsidRPr="00E755C2">
        <w:rPr>
          <w:rFonts w:eastAsia="標楷體" w:hAnsi="標楷體"/>
          <w:bCs/>
          <w:iCs/>
          <w:color w:val="FF0000"/>
          <w:kern w:val="2"/>
        </w:rPr>
        <w:t>年</w:t>
      </w:r>
      <w:r w:rsidRPr="00E755C2">
        <w:rPr>
          <w:rFonts w:eastAsia="標楷體" w:hAnsi="標楷體" w:hint="eastAsia"/>
          <w:bCs/>
          <w:iCs/>
          <w:color w:val="FF0000"/>
          <w:kern w:val="2"/>
        </w:rPr>
        <w:t>為限</w:t>
      </w:r>
      <w:r w:rsidRPr="00E755C2">
        <w:rPr>
          <w:rFonts w:eastAsia="標楷體" w:hAnsi="標楷體" w:hint="eastAsia"/>
          <w:color w:val="FF0000"/>
          <w:kern w:val="2"/>
        </w:rPr>
        <w:t>」</w:t>
      </w:r>
      <w:r w:rsidRPr="00E755C2">
        <w:rPr>
          <w:rFonts w:eastAsia="標楷體" w:hAnsi="標楷體"/>
          <w:bCs/>
          <w:iCs/>
          <w:color w:val="FF0000"/>
          <w:kern w:val="2"/>
        </w:rPr>
        <w:t>。</w:t>
      </w:r>
    </w:p>
    <w:p w:rsidR="00456FD4" w:rsidRPr="00AB118B" w:rsidRDefault="00456FD4" w:rsidP="00456FD4">
      <w:pPr>
        <w:numPr>
          <w:ilvl w:val="0"/>
          <w:numId w:val="2"/>
        </w:numPr>
        <w:tabs>
          <w:tab w:val="left" w:pos="540"/>
        </w:tabs>
        <w:suppressAutoHyphens w:val="0"/>
        <w:autoSpaceDN/>
        <w:spacing w:beforeLines="20" w:before="72" w:line="260" w:lineRule="exact"/>
        <w:ind w:left="540" w:hanging="540"/>
        <w:jc w:val="both"/>
        <w:textAlignment w:val="auto"/>
        <w:rPr>
          <w:rFonts w:eastAsia="標楷體" w:hAnsi="標楷體"/>
          <w:kern w:val="2"/>
        </w:rPr>
      </w:pPr>
      <w:r w:rsidRPr="00AB118B">
        <w:rPr>
          <w:rFonts w:eastAsia="標楷體" w:hAnsi="標楷體"/>
          <w:kern w:val="2"/>
        </w:rPr>
        <w:t>教師升等教學</w:t>
      </w:r>
      <w:r w:rsidRPr="00AB118B">
        <w:rPr>
          <w:rFonts w:eastAsia="標楷體" w:hAnsi="標楷體" w:hint="eastAsia"/>
          <w:kern w:val="2"/>
        </w:rPr>
        <w:t>、輔導及服務</w:t>
      </w:r>
      <w:r w:rsidRPr="00AB118B">
        <w:rPr>
          <w:rFonts w:eastAsia="標楷體" w:hAnsi="標楷體"/>
          <w:kern w:val="2"/>
        </w:rPr>
        <w:t>成績評分</w:t>
      </w:r>
      <w:r w:rsidRPr="00AB118B">
        <w:rPr>
          <w:rFonts w:eastAsia="標楷體" w:hAnsi="標楷體" w:hint="eastAsia"/>
          <w:kern w:val="2"/>
        </w:rPr>
        <w:t>方式</w:t>
      </w:r>
      <w:r w:rsidRPr="00AB118B">
        <w:rPr>
          <w:rFonts w:eastAsia="標楷體" w:hAnsi="標楷體"/>
          <w:kern w:val="2"/>
        </w:rPr>
        <w:t>，送審教師應</w:t>
      </w:r>
      <w:r w:rsidRPr="00AB118B">
        <w:rPr>
          <w:rFonts w:eastAsia="標楷體" w:hAnsi="標楷體" w:hint="eastAsia"/>
          <w:kern w:val="2"/>
        </w:rPr>
        <w:t>於「教學、輔導及服務成績考核</w:t>
      </w:r>
      <w:r w:rsidRPr="00AB118B">
        <w:rPr>
          <w:rFonts w:eastAsia="標楷體" w:hAnsi="標楷體"/>
          <w:kern w:val="2"/>
        </w:rPr>
        <w:t>表</w:t>
      </w:r>
      <w:r w:rsidRPr="00AB118B">
        <w:rPr>
          <w:rFonts w:eastAsia="標楷體" w:hAnsi="標楷體" w:hint="eastAsia"/>
          <w:kern w:val="2"/>
        </w:rPr>
        <w:t>」中</w:t>
      </w:r>
      <w:r w:rsidRPr="00AB118B">
        <w:rPr>
          <w:rFonts w:eastAsia="標楷體" w:hAnsi="標楷體"/>
          <w:kern w:val="2"/>
        </w:rPr>
        <w:t>分項填寫</w:t>
      </w:r>
      <w:r w:rsidRPr="00AB118B">
        <w:rPr>
          <w:rFonts w:eastAsia="標楷體" w:hAnsi="標楷體" w:hint="eastAsia"/>
          <w:kern w:val="2"/>
        </w:rPr>
        <w:t>字評分數</w:t>
      </w:r>
      <w:r w:rsidRPr="00AB118B">
        <w:rPr>
          <w:rFonts w:eastAsia="標楷體" w:hAnsi="標楷體"/>
          <w:kern w:val="2"/>
        </w:rPr>
        <w:t>，</w:t>
      </w:r>
      <w:r w:rsidRPr="00AB118B">
        <w:rPr>
          <w:rFonts w:eastAsia="標楷體" w:hAnsi="標楷體" w:hint="eastAsia"/>
          <w:kern w:val="2"/>
        </w:rPr>
        <w:t>並</w:t>
      </w:r>
      <w:r w:rsidRPr="00AB118B">
        <w:rPr>
          <w:rFonts w:eastAsia="標楷體" w:hAnsi="標楷體"/>
          <w:kern w:val="2"/>
        </w:rPr>
        <w:t>提供</w:t>
      </w:r>
      <w:r w:rsidRPr="00AB118B">
        <w:rPr>
          <w:rFonts w:eastAsia="標楷體" w:hAnsi="標楷體" w:hint="eastAsia"/>
          <w:kern w:val="2"/>
        </w:rPr>
        <w:t>對應「</w:t>
      </w:r>
      <w:r w:rsidRPr="00AB118B">
        <w:rPr>
          <w:rFonts w:eastAsia="標楷體" w:hAnsi="標楷體"/>
          <w:kern w:val="2"/>
        </w:rPr>
        <w:t>佐證資料</w:t>
      </w:r>
      <w:r w:rsidRPr="00AB118B">
        <w:rPr>
          <w:rFonts w:eastAsia="標楷體" w:hAnsi="標楷體" w:hint="eastAsia"/>
          <w:kern w:val="2"/>
        </w:rPr>
        <w:t>」</w:t>
      </w:r>
      <w:r w:rsidRPr="00AB118B">
        <w:rPr>
          <w:rFonts w:eastAsia="標楷體" w:hAnsi="標楷體"/>
          <w:kern w:val="2"/>
        </w:rPr>
        <w:t>，彙編裝訂成冊，</w:t>
      </w:r>
      <w:proofErr w:type="gramStart"/>
      <w:r w:rsidRPr="00AB118B">
        <w:rPr>
          <w:rFonts w:eastAsia="標楷體" w:hAnsi="標楷體"/>
          <w:kern w:val="2"/>
        </w:rPr>
        <w:t>俾</w:t>
      </w:r>
      <w:proofErr w:type="gramEnd"/>
      <w:r w:rsidRPr="00AB118B">
        <w:rPr>
          <w:rFonts w:eastAsia="標楷體" w:hAnsi="標楷體"/>
          <w:kern w:val="2"/>
        </w:rPr>
        <w:t>便</w:t>
      </w:r>
      <w:proofErr w:type="gramStart"/>
      <w:r w:rsidRPr="00AB118B">
        <w:rPr>
          <w:rFonts w:eastAsia="標楷體" w:hAnsi="標楷體" w:hint="eastAsia"/>
          <w:kern w:val="2"/>
        </w:rPr>
        <w:t>各級教評</w:t>
      </w:r>
      <w:proofErr w:type="gramEnd"/>
      <w:r w:rsidRPr="00AB118B">
        <w:rPr>
          <w:rFonts w:eastAsia="標楷體" w:hAnsi="標楷體" w:hint="eastAsia"/>
          <w:kern w:val="2"/>
        </w:rPr>
        <w:t>會委員參考</w:t>
      </w:r>
      <w:r w:rsidRPr="00AB118B">
        <w:rPr>
          <w:rFonts w:eastAsia="標楷體" w:hAnsi="標楷體"/>
          <w:kern w:val="2"/>
        </w:rPr>
        <w:t>。送審</w:t>
      </w:r>
      <w:r w:rsidRPr="00AB118B">
        <w:rPr>
          <w:rFonts w:eastAsia="標楷體" w:hAnsi="標楷體" w:hint="eastAsia"/>
          <w:kern w:val="2"/>
        </w:rPr>
        <w:t>教師</w:t>
      </w:r>
      <w:r w:rsidRPr="00AB118B">
        <w:rPr>
          <w:rFonts w:eastAsia="標楷體" w:hAnsi="標楷體"/>
          <w:kern w:val="2"/>
        </w:rPr>
        <w:t>所提供之各項</w:t>
      </w:r>
      <w:r w:rsidRPr="00AB118B">
        <w:rPr>
          <w:rFonts w:eastAsia="標楷體" w:hAnsi="標楷體" w:hint="eastAsia"/>
          <w:kern w:val="2"/>
        </w:rPr>
        <w:t>「</w:t>
      </w:r>
      <w:r w:rsidRPr="00AB118B">
        <w:rPr>
          <w:rFonts w:eastAsia="標楷體" w:hAnsi="標楷體"/>
          <w:kern w:val="2"/>
        </w:rPr>
        <w:t>佐證資料</w:t>
      </w:r>
      <w:r w:rsidRPr="00AB118B">
        <w:rPr>
          <w:rFonts w:eastAsia="標楷體" w:hAnsi="標楷體" w:hint="eastAsia"/>
          <w:kern w:val="2"/>
        </w:rPr>
        <w:t>」</w:t>
      </w:r>
      <w:r w:rsidRPr="00AB118B">
        <w:rPr>
          <w:rFonts w:eastAsia="標楷體" w:hAnsi="標楷體"/>
          <w:kern w:val="2"/>
        </w:rPr>
        <w:t>應具體、明確、詳盡。</w:t>
      </w:r>
    </w:p>
    <w:p w:rsidR="00456FD4" w:rsidRPr="00AB118B" w:rsidRDefault="00456FD4" w:rsidP="00456FD4">
      <w:pPr>
        <w:numPr>
          <w:ilvl w:val="0"/>
          <w:numId w:val="2"/>
        </w:numPr>
        <w:tabs>
          <w:tab w:val="left" w:pos="540"/>
        </w:tabs>
        <w:suppressAutoHyphens w:val="0"/>
        <w:autoSpaceDN/>
        <w:spacing w:beforeLines="20" w:before="72" w:line="260" w:lineRule="exact"/>
        <w:ind w:left="540" w:hanging="540"/>
        <w:jc w:val="both"/>
        <w:textAlignment w:val="auto"/>
        <w:rPr>
          <w:rFonts w:eastAsia="標楷體" w:hAnsi="標楷體"/>
          <w:kern w:val="2"/>
        </w:rPr>
      </w:pPr>
      <w:r w:rsidRPr="00AB118B">
        <w:rPr>
          <w:rFonts w:eastAsia="標楷體" w:hAnsi="標楷體"/>
          <w:kern w:val="2"/>
        </w:rPr>
        <w:t>於教評會開</w:t>
      </w:r>
      <w:r w:rsidRPr="00AB118B">
        <w:rPr>
          <w:rFonts w:eastAsia="標楷體" w:hAnsi="標楷體" w:hint="eastAsia"/>
          <w:kern w:val="2"/>
        </w:rPr>
        <w:t>會審議當</w:t>
      </w:r>
      <w:r w:rsidRPr="00AB118B">
        <w:rPr>
          <w:rFonts w:eastAsia="標楷體" w:hAnsi="標楷體"/>
          <w:kern w:val="2"/>
        </w:rPr>
        <w:t>中，若發現送審教師</w:t>
      </w:r>
      <w:r w:rsidRPr="00AB118B">
        <w:rPr>
          <w:rFonts w:eastAsia="標楷體" w:hAnsi="標楷體" w:hint="eastAsia"/>
          <w:kern w:val="2"/>
        </w:rPr>
        <w:t>於「教學、輔導及服務成績考核</w:t>
      </w:r>
      <w:r w:rsidRPr="00AB118B">
        <w:rPr>
          <w:rFonts w:eastAsia="標楷體" w:hAnsi="標楷體"/>
          <w:kern w:val="2"/>
        </w:rPr>
        <w:t>表</w:t>
      </w:r>
      <w:r w:rsidRPr="00AB118B">
        <w:rPr>
          <w:rFonts w:eastAsia="標楷體" w:hAnsi="標楷體" w:hint="eastAsia"/>
          <w:kern w:val="2"/>
        </w:rPr>
        <w:t>」中</w:t>
      </w:r>
      <w:r w:rsidRPr="00AB118B">
        <w:rPr>
          <w:rFonts w:eastAsia="標楷體" w:hAnsi="標楷體"/>
          <w:kern w:val="2"/>
        </w:rPr>
        <w:t>所列各項</w:t>
      </w:r>
      <w:r w:rsidRPr="00AB118B">
        <w:rPr>
          <w:rFonts w:eastAsia="標楷體" w:hAnsi="標楷體" w:hint="eastAsia"/>
          <w:kern w:val="2"/>
        </w:rPr>
        <w:t>表現</w:t>
      </w:r>
      <w:r w:rsidRPr="00AB118B">
        <w:rPr>
          <w:rFonts w:eastAsia="標楷體" w:hAnsi="標楷體"/>
          <w:kern w:val="2"/>
        </w:rPr>
        <w:t>與</w:t>
      </w:r>
      <w:r w:rsidRPr="00AB118B">
        <w:rPr>
          <w:rFonts w:eastAsia="標楷體" w:hAnsi="標楷體" w:hint="eastAsia"/>
          <w:kern w:val="2"/>
        </w:rPr>
        <w:t>對應「</w:t>
      </w:r>
      <w:r w:rsidRPr="00AB118B">
        <w:rPr>
          <w:rFonts w:eastAsia="標楷體" w:hAnsi="標楷體"/>
          <w:kern w:val="2"/>
        </w:rPr>
        <w:t>佐證資料</w:t>
      </w:r>
      <w:r w:rsidRPr="00AB118B">
        <w:rPr>
          <w:rFonts w:eastAsia="標楷體" w:hAnsi="標楷體" w:hint="eastAsia"/>
          <w:kern w:val="2"/>
        </w:rPr>
        <w:t>」</w:t>
      </w:r>
      <w:r w:rsidRPr="00AB118B">
        <w:rPr>
          <w:rFonts w:eastAsia="標楷體" w:hAnsi="標楷體"/>
          <w:kern w:val="2"/>
        </w:rPr>
        <w:t>有任何不實，送審教師需負</w:t>
      </w:r>
      <w:r w:rsidRPr="00AB118B">
        <w:rPr>
          <w:rFonts w:eastAsia="標楷體" w:hAnsi="標楷體" w:hint="eastAsia"/>
          <w:kern w:val="2"/>
        </w:rPr>
        <w:t>全</w:t>
      </w:r>
      <w:r w:rsidRPr="00AB118B">
        <w:rPr>
          <w:rFonts w:eastAsia="標楷體" w:hAnsi="標楷體"/>
          <w:kern w:val="2"/>
        </w:rPr>
        <w:t>責，教評會</w:t>
      </w:r>
      <w:r w:rsidRPr="00AB118B">
        <w:rPr>
          <w:rFonts w:eastAsia="標楷體" w:hAnsi="標楷體" w:hint="eastAsia"/>
          <w:kern w:val="2"/>
        </w:rPr>
        <w:t>並得</w:t>
      </w:r>
      <w:r w:rsidRPr="00AB118B">
        <w:rPr>
          <w:rFonts w:eastAsia="標楷體" w:hAnsi="標楷體"/>
          <w:kern w:val="2"/>
        </w:rPr>
        <w:t>發回送審教師。</w:t>
      </w:r>
    </w:p>
    <w:p w:rsidR="00456FD4" w:rsidRDefault="00456FD4" w:rsidP="00456FD4">
      <w:pPr>
        <w:pageBreakBefore/>
        <w:widowControl/>
        <w:jc w:val="center"/>
      </w:pPr>
      <w:r>
        <w:rPr>
          <w:rFonts w:eastAsia="標楷體"/>
          <w:b/>
          <w:bCs/>
          <w:sz w:val="36"/>
          <w:szCs w:val="36"/>
        </w:rPr>
        <w:lastRenderedPageBreak/>
        <w:t>國立</w:t>
      </w:r>
      <w:proofErr w:type="gramStart"/>
      <w:r>
        <w:rPr>
          <w:rFonts w:eastAsia="標楷體"/>
          <w:b/>
          <w:bCs/>
          <w:sz w:val="36"/>
          <w:szCs w:val="36"/>
        </w:rPr>
        <w:t>臺</w:t>
      </w:r>
      <w:proofErr w:type="gramEnd"/>
      <w:r>
        <w:rPr>
          <w:rFonts w:eastAsia="標楷體"/>
          <w:b/>
          <w:bCs/>
          <w:sz w:val="36"/>
          <w:szCs w:val="36"/>
        </w:rPr>
        <w:t>北護理健康大學</w:t>
      </w:r>
      <w:r>
        <w:rPr>
          <w:rFonts w:eastAsia="標楷體"/>
          <w:b/>
          <w:bCs/>
          <w:sz w:val="36"/>
          <w:szCs w:val="36"/>
          <w:u w:val="single"/>
        </w:rPr>
        <w:t xml:space="preserve">      </w:t>
      </w:r>
      <w:r>
        <w:rPr>
          <w:rFonts w:eastAsia="標楷體"/>
          <w:b/>
          <w:bCs/>
          <w:sz w:val="36"/>
          <w:szCs w:val="36"/>
          <w:u w:val="single"/>
        </w:rPr>
        <w:t>學年度</w:t>
      </w:r>
      <w:r>
        <w:rPr>
          <w:rFonts w:eastAsia="標楷體"/>
          <w:b/>
          <w:bCs/>
          <w:sz w:val="36"/>
          <w:szCs w:val="36"/>
          <w:u w:val="single"/>
        </w:rPr>
        <w:t xml:space="preserve"> </w:t>
      </w:r>
      <w:r>
        <w:rPr>
          <w:rFonts w:eastAsia="標楷體"/>
          <w:b/>
          <w:bCs/>
          <w:sz w:val="36"/>
          <w:szCs w:val="36"/>
        </w:rPr>
        <w:t>人類發展與健康學院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>教師升等評分總表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858"/>
        <w:gridCol w:w="1843"/>
        <w:gridCol w:w="1843"/>
        <w:gridCol w:w="2125"/>
        <w:gridCol w:w="2158"/>
        <w:gridCol w:w="1638"/>
        <w:gridCol w:w="1635"/>
      </w:tblGrid>
      <w:tr w:rsidR="00456FD4" w:rsidTr="00E755C2">
        <w:trPr>
          <w:trHeight w:val="737"/>
          <w:jc w:val="center"/>
        </w:trPr>
        <w:tc>
          <w:tcPr>
            <w:tcW w:w="2208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各類型加權比例與通過標準</w:t>
            </w:r>
          </w:p>
        </w:tc>
        <w:tc>
          <w:tcPr>
            <w:tcW w:w="554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系級教評</w:t>
            </w:r>
            <w:proofErr w:type="gramEnd"/>
            <w:r>
              <w:rPr>
                <w:b/>
                <w:sz w:val="28"/>
                <w:szCs w:val="28"/>
              </w:rPr>
              <w:t>會</w:t>
            </w:r>
          </w:p>
        </w:tc>
        <w:tc>
          <w:tcPr>
            <w:tcW w:w="755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院級教評</w:t>
            </w:r>
            <w:proofErr w:type="gramEnd"/>
            <w:r>
              <w:rPr>
                <w:b/>
                <w:sz w:val="28"/>
                <w:szCs w:val="28"/>
              </w:rPr>
              <w:t>會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ind w:left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分數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ind w:left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通過標準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通過與否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ind w:left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加權比例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ind w:left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分數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</w:pPr>
            <w:r>
              <w:rPr>
                <w:b/>
                <w:sz w:val="26"/>
                <w:szCs w:val="26"/>
              </w:rPr>
              <w:t>通過標準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通過與否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教    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輔導及服務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研</w:t>
            </w:r>
            <w:proofErr w:type="gramEnd"/>
            <w:r>
              <w:rPr>
                <w:b/>
                <w:sz w:val="26"/>
                <w:szCs w:val="26"/>
              </w:rPr>
              <w:t xml:space="preserve">    究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合　　計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通過</w:t>
            </w:r>
          </w:p>
          <w:p w:rsidR="00456FD4" w:rsidRDefault="00456FD4" w:rsidP="00E755C2">
            <w:pPr>
              <w:pStyle w:val="Default"/>
            </w:pPr>
            <w:r>
              <w:rPr>
                <w:rFonts w:cs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不通過</w:t>
            </w:r>
          </w:p>
        </w:tc>
      </w:tr>
      <w:tr w:rsidR="00456FD4" w:rsidTr="00E755C2">
        <w:trPr>
          <w:trHeight w:val="385"/>
          <w:jc w:val="center"/>
        </w:trPr>
        <w:tc>
          <w:tcPr>
            <w:tcW w:w="2208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確認核章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系／所主管簽章：</w:t>
            </w:r>
          </w:p>
        </w:tc>
        <w:tc>
          <w:tcPr>
            <w:tcW w:w="7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學院院長簽章：</w:t>
            </w:r>
          </w:p>
        </w:tc>
      </w:tr>
      <w:tr w:rsidR="00456FD4" w:rsidTr="00E755C2">
        <w:trPr>
          <w:trHeight w:val="737"/>
          <w:jc w:val="center"/>
        </w:trPr>
        <w:tc>
          <w:tcPr>
            <w:tcW w:w="220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Default="00456FD4" w:rsidP="00E755C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6FD4" w:rsidRDefault="00456FD4" w:rsidP="00456FD4">
      <w:pPr>
        <w:tabs>
          <w:tab w:val="left" w:pos="3090"/>
          <w:tab w:val="center" w:pos="7328"/>
        </w:tabs>
        <w:snapToGrid w:val="0"/>
        <w:spacing w:line="240" w:lineRule="exact"/>
        <w:ind w:right="482" w:firstLine="360"/>
        <w:jc w:val="both"/>
        <w:rPr>
          <w:rFonts w:eastAsia="標楷體"/>
        </w:rPr>
      </w:pPr>
      <w:r>
        <w:rPr>
          <w:rFonts w:eastAsia="標楷體"/>
        </w:rPr>
        <w:t>備註：</w:t>
      </w:r>
    </w:p>
    <w:p w:rsidR="00456FD4" w:rsidRDefault="00456FD4" w:rsidP="00456FD4">
      <w:pPr>
        <w:pStyle w:val="a3"/>
        <w:numPr>
          <w:ilvl w:val="3"/>
          <w:numId w:val="1"/>
        </w:numPr>
        <w:ind w:left="885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研究、教學、服務與輔導總成績須達七十分以上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以一百分為滿分計算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456FD4" w:rsidRDefault="00456FD4" w:rsidP="00456FD4">
      <w:pPr>
        <w:pStyle w:val="a3"/>
        <w:numPr>
          <w:ilvl w:val="3"/>
          <w:numId w:val="1"/>
        </w:numPr>
        <w:ind w:left="885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研究成績、教學成績、服務與輔導</w:t>
      </w:r>
      <w:proofErr w:type="gramStart"/>
      <w:r>
        <w:rPr>
          <w:rFonts w:eastAsia="標楷體"/>
          <w:color w:val="000000"/>
        </w:rPr>
        <w:t>成績均須達</w:t>
      </w:r>
      <w:proofErr w:type="gramEnd"/>
      <w:r>
        <w:rPr>
          <w:rFonts w:eastAsia="標楷體"/>
          <w:color w:val="000000"/>
        </w:rPr>
        <w:t>七十分以上</w:t>
      </w: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均以一百</w:t>
      </w:r>
      <w:proofErr w:type="gramEnd"/>
      <w:r>
        <w:rPr>
          <w:rFonts w:eastAsia="標楷體"/>
          <w:color w:val="000000"/>
        </w:rPr>
        <w:t>分為滿分計算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456FD4" w:rsidRDefault="00456FD4" w:rsidP="00456FD4">
      <w:pPr>
        <w:pStyle w:val="a3"/>
        <w:numPr>
          <w:ilvl w:val="3"/>
          <w:numId w:val="1"/>
        </w:numPr>
        <w:ind w:left="885" w:hanging="425"/>
        <w:rPr>
          <w:rFonts w:eastAsia="標楷體"/>
          <w:color w:val="FF0000"/>
        </w:rPr>
      </w:pPr>
      <w:r>
        <w:rPr>
          <w:rFonts w:eastAsia="標楷體"/>
          <w:color w:val="FF0000"/>
        </w:rPr>
        <w:t>院級著作</w:t>
      </w:r>
      <w:proofErr w:type="gramStart"/>
      <w:r>
        <w:rPr>
          <w:rFonts w:eastAsia="標楷體"/>
          <w:color w:val="FF0000"/>
        </w:rPr>
        <w:t>外審須通過</w:t>
      </w:r>
      <w:proofErr w:type="gramEnd"/>
      <w:r>
        <w:rPr>
          <w:rFonts w:eastAsia="標楷體"/>
          <w:color w:val="FF0000"/>
        </w:rPr>
        <w:t>。論文、專門著作送請校外學者專家</w:t>
      </w:r>
      <w:r>
        <w:rPr>
          <w:rFonts w:eastAsia="標楷體" w:hint="eastAsia"/>
          <w:color w:val="FF0000"/>
        </w:rPr>
        <w:t>五</w:t>
      </w:r>
      <w:r>
        <w:rPr>
          <w:rFonts w:eastAsia="標楷體"/>
          <w:color w:val="FF0000"/>
        </w:rPr>
        <w:t>人審查，七十分及格，外審委員</w:t>
      </w:r>
      <w:r>
        <w:rPr>
          <w:rFonts w:eastAsia="標楷體" w:hint="eastAsia"/>
          <w:color w:val="FF0000"/>
        </w:rPr>
        <w:t>五</w:t>
      </w:r>
      <w:r>
        <w:rPr>
          <w:rFonts w:eastAsia="標楷體"/>
          <w:color w:val="FF0000"/>
        </w:rPr>
        <w:t>位中</w:t>
      </w:r>
      <w:r>
        <w:rPr>
          <w:rFonts w:eastAsia="標楷體" w:hint="eastAsia"/>
          <w:color w:val="FF0000"/>
        </w:rPr>
        <w:t>四</w:t>
      </w:r>
      <w:r>
        <w:rPr>
          <w:rFonts w:eastAsia="標楷體"/>
          <w:color w:val="FF0000"/>
        </w:rPr>
        <w:t>位及格為通過；兩位不及格則為不通過。</w:t>
      </w:r>
    </w:p>
    <w:p w:rsidR="00456FD4" w:rsidRDefault="00456FD4" w:rsidP="00456FD4">
      <w:pPr>
        <w:pStyle w:val="a3"/>
        <w:numPr>
          <w:ilvl w:val="3"/>
          <w:numId w:val="1"/>
        </w:numPr>
        <w:ind w:left="885" w:hanging="425"/>
        <w:rPr>
          <w:rFonts w:eastAsia="標楷體"/>
          <w:color w:val="FF0000"/>
        </w:rPr>
      </w:pPr>
      <w:r>
        <w:rPr>
          <w:rFonts w:eastAsia="標楷體"/>
          <w:color w:val="FF0000"/>
        </w:rPr>
        <w:t>研究成績原始分數計算方式如下：</w:t>
      </w:r>
    </w:p>
    <w:p w:rsidR="00456FD4" w:rsidRPr="00AB118B" w:rsidRDefault="00456FD4" w:rsidP="00456FD4">
      <w:pPr>
        <w:ind w:leftChars="400" w:left="960"/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color w:val="FF0000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color w:val="FF0000"/>
          <w:szCs w:val="24"/>
        </w:rPr>
        <w:t>)</w:t>
      </w:r>
      <w:r w:rsidRPr="00AB118B">
        <w:rPr>
          <w:rFonts w:ascii="Times New Roman" w:eastAsia="標楷體" w:hAnsi="Times New Roman" w:hint="eastAsia"/>
          <w:color w:val="FF0000"/>
          <w:szCs w:val="24"/>
        </w:rPr>
        <w:t>五人</w:t>
      </w:r>
      <w:proofErr w:type="gramStart"/>
      <w:r w:rsidRPr="00AB118B">
        <w:rPr>
          <w:rFonts w:ascii="Times New Roman" w:eastAsia="標楷體" w:hAnsi="Times New Roman" w:hint="eastAsia"/>
          <w:color w:val="FF0000"/>
          <w:szCs w:val="24"/>
        </w:rPr>
        <w:t>審查均達及格</w:t>
      </w:r>
      <w:proofErr w:type="gramEnd"/>
      <w:r w:rsidRPr="00AB118B">
        <w:rPr>
          <w:rFonts w:ascii="Times New Roman" w:eastAsia="標楷體" w:hAnsi="Times New Roman" w:hint="eastAsia"/>
          <w:color w:val="FF0000"/>
          <w:szCs w:val="24"/>
        </w:rPr>
        <w:t>標準，取最高三人平均分數。</w:t>
      </w:r>
    </w:p>
    <w:p w:rsidR="00036B5D" w:rsidRDefault="00456FD4" w:rsidP="00456FD4">
      <w:pPr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 xml:space="preserve">        (</w:t>
      </w:r>
      <w:r>
        <w:rPr>
          <w:rFonts w:ascii="Times New Roman" w:eastAsia="標楷體" w:hAnsi="Times New Roman" w:hint="eastAsia"/>
          <w:color w:val="FF0000"/>
          <w:szCs w:val="24"/>
        </w:rPr>
        <w:t>二</w:t>
      </w:r>
      <w:r>
        <w:rPr>
          <w:rFonts w:ascii="Times New Roman" w:eastAsia="標楷體" w:hAnsi="Times New Roman" w:hint="eastAsia"/>
          <w:color w:val="FF0000"/>
          <w:szCs w:val="24"/>
        </w:rPr>
        <w:t>)</w:t>
      </w:r>
      <w:r w:rsidRPr="00AB118B">
        <w:rPr>
          <w:rFonts w:ascii="Times New Roman" w:eastAsia="標楷體" w:hAnsi="Times New Roman" w:hint="eastAsia"/>
          <w:color w:val="FF0000"/>
          <w:szCs w:val="24"/>
        </w:rPr>
        <w:t>四人審查達及格標準，一人審查未達及格標準，</w:t>
      </w:r>
      <w:proofErr w:type="gramStart"/>
      <w:r w:rsidRPr="00AB118B">
        <w:rPr>
          <w:rFonts w:ascii="Times New Roman" w:eastAsia="標楷體" w:hAnsi="Times New Roman" w:hint="eastAsia"/>
          <w:color w:val="FF0000"/>
          <w:szCs w:val="24"/>
        </w:rPr>
        <w:t>取達及格</w:t>
      </w:r>
      <w:proofErr w:type="gramEnd"/>
      <w:r w:rsidRPr="00AB118B">
        <w:rPr>
          <w:rFonts w:ascii="Times New Roman" w:eastAsia="標楷體" w:hAnsi="Times New Roman" w:hint="eastAsia"/>
          <w:color w:val="FF0000"/>
          <w:szCs w:val="24"/>
        </w:rPr>
        <w:t>標準四人平均分數。</w:t>
      </w:r>
      <w:r w:rsidRPr="00AB118B">
        <w:rPr>
          <w:rFonts w:ascii="Times New Roman" w:eastAsia="標楷體" w:hAnsi="Times New Roman"/>
          <w:color w:val="FF0000"/>
          <w:szCs w:val="24"/>
        </w:rPr>
        <w:cr/>
      </w:r>
    </w:p>
    <w:p w:rsidR="00456FD4" w:rsidRDefault="00456FD4" w:rsidP="00456FD4"/>
    <w:p w:rsidR="00456FD4" w:rsidRPr="00456FD4" w:rsidRDefault="00456FD4" w:rsidP="00456FD4">
      <w:pPr>
        <w:ind w:leftChars="400" w:left="960"/>
      </w:pPr>
      <w:r w:rsidRPr="00456FD4">
        <w:rPr>
          <w:rFonts w:ascii="Times New Roman" w:eastAsia="標楷體" w:hAnsi="Times New Roman"/>
          <w:b/>
          <w:bCs/>
          <w:sz w:val="36"/>
          <w:szCs w:val="36"/>
        </w:rPr>
        <w:lastRenderedPageBreak/>
        <w:t>國立</w:t>
      </w:r>
      <w:proofErr w:type="gramStart"/>
      <w:r w:rsidRPr="00456FD4">
        <w:rPr>
          <w:rFonts w:ascii="Times New Roman" w:eastAsia="標楷體" w:hAnsi="Times New Roman"/>
          <w:b/>
          <w:bCs/>
          <w:sz w:val="36"/>
          <w:szCs w:val="36"/>
        </w:rPr>
        <w:t>臺</w:t>
      </w:r>
      <w:proofErr w:type="gramEnd"/>
      <w:r w:rsidRPr="00456FD4">
        <w:rPr>
          <w:rFonts w:ascii="Times New Roman" w:eastAsia="標楷體" w:hAnsi="Times New Roman"/>
          <w:b/>
          <w:bCs/>
          <w:sz w:val="36"/>
          <w:szCs w:val="36"/>
        </w:rPr>
        <w:t>北護理健康大學</w:t>
      </w:r>
      <w:r w:rsidRPr="00456FD4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Pr="00456FD4">
        <w:rPr>
          <w:rFonts w:ascii="Times New Roman" w:eastAsia="標楷體" w:hAnsi="Times New Roman"/>
          <w:b/>
          <w:bCs/>
          <w:sz w:val="36"/>
          <w:szCs w:val="36"/>
          <w:u w:val="single"/>
        </w:rPr>
        <w:t xml:space="preserve">    </w:t>
      </w:r>
      <w:r w:rsidRPr="00456FD4">
        <w:rPr>
          <w:rFonts w:ascii="Times New Roman" w:eastAsia="標楷體" w:hAnsi="Times New Roman"/>
          <w:b/>
          <w:bCs/>
          <w:sz w:val="36"/>
          <w:szCs w:val="36"/>
          <w:u w:val="single"/>
        </w:rPr>
        <w:t>學年度</w:t>
      </w:r>
      <w:r w:rsidRPr="00456FD4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Pr="00456FD4">
        <w:rPr>
          <w:rFonts w:ascii="Times New Roman" w:eastAsia="標楷體" w:hAnsi="Times New Roman"/>
          <w:b/>
          <w:bCs/>
          <w:sz w:val="36"/>
          <w:szCs w:val="36"/>
        </w:rPr>
        <w:t>人類發展與健康學院</w:t>
      </w:r>
      <w:r w:rsidRPr="00456FD4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Pr="00456FD4">
        <w:rPr>
          <w:rFonts w:ascii="Times New Roman" w:eastAsia="標楷體" w:hAnsi="Times New Roman"/>
          <w:b/>
          <w:bCs/>
          <w:sz w:val="36"/>
          <w:szCs w:val="36"/>
        </w:rPr>
        <w:t>教學、輔導及服務成績考核表</w:t>
      </w:r>
    </w:p>
    <w:p w:rsidR="00456FD4" w:rsidRPr="00456FD4" w:rsidRDefault="00456FD4" w:rsidP="00456FD4">
      <w:pPr>
        <w:tabs>
          <w:tab w:val="left" w:pos="3090"/>
          <w:tab w:val="center" w:pos="7328"/>
        </w:tabs>
        <w:ind w:right="482"/>
      </w:pPr>
      <w:r w:rsidRPr="00456FD4">
        <w:rPr>
          <w:rFonts w:ascii="Times New Roman" w:eastAsia="標楷體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502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861"/>
        <w:gridCol w:w="1560"/>
        <w:gridCol w:w="1984"/>
        <w:gridCol w:w="543"/>
        <w:gridCol w:w="1725"/>
        <w:gridCol w:w="334"/>
        <w:gridCol w:w="1848"/>
        <w:gridCol w:w="1890"/>
        <w:gridCol w:w="1972"/>
        <w:gridCol w:w="147"/>
        <w:gridCol w:w="76"/>
      </w:tblGrid>
      <w:tr w:rsidR="00456FD4" w:rsidRPr="00456FD4" w:rsidTr="00456FD4">
        <w:trPr>
          <w:trHeight w:val="862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學院</w:t>
            </w: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/</w:t>
            </w: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系所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□嬰幼兒保育系</w:t>
            </w:r>
          </w:p>
          <w:p w:rsidR="00787B47" w:rsidRPr="00787B47" w:rsidRDefault="00787B47" w:rsidP="00787B47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□運動保健系</w:t>
            </w:r>
          </w:p>
          <w:p w:rsidR="00456FD4" w:rsidRPr="00456FD4" w:rsidRDefault="00787B47" w:rsidP="00787B47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□</w:t>
            </w:r>
            <w:r w:rsidRPr="00787B47">
              <w:rPr>
                <w:rFonts w:ascii="Times New Roman" w:eastAsia="標楷體" w:hAnsi="Times New Roman" w:hint="eastAsia"/>
                <w:kern w:val="2"/>
                <w:sz w:val="22"/>
                <w:szCs w:val="24"/>
              </w:rPr>
              <w:t>生死與健康心理諮商系</w:t>
            </w:r>
          </w:p>
        </w:tc>
        <w:tc>
          <w:tcPr>
            <w:tcW w:w="147" w:type="dxa"/>
          </w:tcPr>
          <w:p w:rsidR="00456FD4" w:rsidRPr="00456FD4" w:rsidRDefault="00456FD4" w:rsidP="00456FD4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76" w:type="dxa"/>
          </w:tcPr>
          <w:p w:rsidR="00456FD4" w:rsidRPr="00456FD4" w:rsidRDefault="00456FD4" w:rsidP="00456FD4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456FD4" w:rsidRPr="00456FD4" w:rsidTr="00456FD4">
        <w:trPr>
          <w:trHeight w:val="862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職稱</w:t>
            </w:r>
          </w:p>
        </w:tc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</w:pP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　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副教授　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>助理教授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>講師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申請資格審查</w:t>
            </w:r>
          </w:p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456FD4">
              <w:rPr>
                <w:rFonts w:ascii="Times New Roman" w:eastAsia="標楷體" w:hAnsi="Times New Roman"/>
                <w:b/>
                <w:color w:val="000000"/>
                <w:sz w:val="28"/>
              </w:rPr>
              <w:t>等級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</w:pP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教授　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副教授　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>助理教授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456FD4">
              <w:rPr>
                <w:rFonts w:ascii="標楷體" w:eastAsia="標楷體" w:hAnsi="標楷體"/>
                <w:color w:val="000000"/>
                <w:sz w:val="28"/>
              </w:rPr>
              <w:t>□</w:t>
            </w:r>
            <w:r w:rsidRPr="00456FD4">
              <w:rPr>
                <w:rFonts w:ascii="Times New Roman" w:eastAsia="標楷體" w:hAnsi="Times New Roman"/>
                <w:color w:val="000000"/>
                <w:sz w:val="28"/>
              </w:rPr>
              <w:t>講師</w:t>
            </w:r>
          </w:p>
        </w:tc>
        <w:tc>
          <w:tcPr>
            <w:tcW w:w="147" w:type="dxa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</w:pPr>
          </w:p>
        </w:tc>
        <w:tc>
          <w:tcPr>
            <w:tcW w:w="76" w:type="dxa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</w:pPr>
          </w:p>
        </w:tc>
      </w:tr>
      <w:tr w:rsidR="00456FD4" w:rsidRPr="00456FD4" w:rsidTr="00E755C2">
        <w:trPr>
          <w:trHeight w:val="862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56FD4">
              <w:rPr>
                <w:rFonts w:ascii="Times New Roman" w:eastAsia="標楷體" w:hAnsi="Times New Roman"/>
                <w:szCs w:val="24"/>
              </w:rPr>
              <w:t>請擇</w:t>
            </w:r>
            <w:proofErr w:type="gramStart"/>
            <w:r w:rsidRPr="00456FD4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</w:p>
          <w:p w:rsidR="00456FD4" w:rsidRPr="00456FD4" w:rsidRDefault="00456FD4" w:rsidP="00456FD4">
            <w:pPr>
              <w:snapToGrid w:val="0"/>
              <w:spacing w:line="280" w:lineRule="exact"/>
              <w:jc w:val="center"/>
            </w:pPr>
            <w:r w:rsidRPr="00456FD4">
              <w:rPr>
                <w:rFonts w:ascii="Times New Roman" w:eastAsia="標楷體" w:hAnsi="Times New Roman"/>
                <w:szCs w:val="24"/>
              </w:rPr>
              <w:t>勾選：</w:t>
            </w:r>
          </w:p>
        </w:tc>
        <w:tc>
          <w:tcPr>
            <w:tcW w:w="13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FD4" w:rsidRPr="00456FD4" w:rsidRDefault="00456FD4" w:rsidP="00456FD4">
            <w:pPr>
              <w:tabs>
                <w:tab w:val="left" w:pos="3090"/>
                <w:tab w:val="center" w:pos="7328"/>
              </w:tabs>
              <w:ind w:right="482"/>
              <w:rPr>
                <w:rFonts w:ascii="Times New Roman" w:eastAsia="標楷體" w:hAnsi="Times New Roman"/>
                <w:szCs w:val="24"/>
              </w:rPr>
            </w:pPr>
            <w:r w:rsidRPr="00456FD4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456FD4">
              <w:rPr>
                <w:rFonts w:ascii="Times New Roman" w:eastAsia="標楷體" w:hAnsi="Times New Roman"/>
                <w:szCs w:val="24"/>
              </w:rPr>
              <w:t>未擔任學術及行政主管職務</w:t>
            </w:r>
          </w:p>
          <w:p w:rsidR="00456FD4" w:rsidRPr="00456FD4" w:rsidRDefault="00456FD4" w:rsidP="00456FD4">
            <w:pPr>
              <w:snapToGrid w:val="0"/>
              <w:spacing w:line="280" w:lineRule="exact"/>
            </w:pPr>
            <w:r w:rsidRPr="00456FD4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456FD4">
              <w:rPr>
                <w:rFonts w:ascii="Times New Roman" w:eastAsia="標楷體" w:hAnsi="Times New Roman"/>
              </w:rPr>
              <w:t>擔任各級學術及行政主管職務，任職期間：</w:t>
            </w:r>
            <w:proofErr w:type="gramStart"/>
            <w:r w:rsidRPr="00456FD4">
              <w:rPr>
                <w:rFonts w:ascii="Times New Roman" w:eastAsia="標楷體" w:hAnsi="Times New Roman"/>
              </w:rPr>
              <w:t>＿＿</w:t>
            </w:r>
            <w:proofErr w:type="gramEnd"/>
            <w:r w:rsidRPr="00456FD4">
              <w:rPr>
                <w:rFonts w:ascii="Times New Roman" w:eastAsia="標楷體" w:hAnsi="Times New Roman"/>
              </w:rPr>
              <w:t>學年第</w:t>
            </w:r>
            <w:proofErr w:type="gramStart"/>
            <w:r w:rsidRPr="00456FD4">
              <w:rPr>
                <w:rFonts w:ascii="Times New Roman" w:eastAsia="標楷體" w:hAnsi="Times New Roman"/>
              </w:rPr>
              <w:t>＿＿</w:t>
            </w:r>
            <w:proofErr w:type="gramEnd"/>
            <w:r w:rsidRPr="00456FD4">
              <w:rPr>
                <w:rFonts w:ascii="Times New Roman" w:eastAsia="標楷體" w:hAnsi="Times New Roman"/>
              </w:rPr>
              <w:t>學期至</w:t>
            </w:r>
            <w:proofErr w:type="gramStart"/>
            <w:r w:rsidRPr="00456FD4">
              <w:rPr>
                <w:rFonts w:ascii="Times New Roman" w:eastAsia="標楷體" w:hAnsi="Times New Roman"/>
              </w:rPr>
              <w:t>＿＿</w:t>
            </w:r>
            <w:proofErr w:type="gramEnd"/>
            <w:r w:rsidRPr="00456FD4">
              <w:rPr>
                <w:rFonts w:ascii="Times New Roman" w:eastAsia="標楷體" w:hAnsi="Times New Roman"/>
              </w:rPr>
              <w:t>學年第</w:t>
            </w:r>
            <w:proofErr w:type="gramStart"/>
            <w:r w:rsidRPr="00456FD4">
              <w:rPr>
                <w:rFonts w:ascii="Times New Roman" w:eastAsia="標楷體" w:hAnsi="Times New Roman"/>
              </w:rPr>
              <w:t>＿＿</w:t>
            </w:r>
            <w:proofErr w:type="gramEnd"/>
            <w:r w:rsidRPr="00456FD4">
              <w:rPr>
                <w:rFonts w:ascii="Times New Roman" w:eastAsia="標楷體" w:hAnsi="Times New Roman"/>
              </w:rPr>
              <w:t>學期，計</w:t>
            </w:r>
            <w:r w:rsidRPr="00456FD4">
              <w:rPr>
                <w:rFonts w:ascii="Times New Roman" w:eastAsia="標楷體" w:hAnsi="Times New Roman"/>
              </w:rPr>
              <w:t>___</w:t>
            </w:r>
            <w:r w:rsidRPr="00456FD4">
              <w:rPr>
                <w:rFonts w:ascii="Times New Roman" w:eastAsia="標楷體" w:hAnsi="Times New Roman"/>
              </w:rPr>
              <w:t>年。</w:t>
            </w:r>
            <w:r w:rsidRPr="00456FD4">
              <w:rPr>
                <w:rFonts w:ascii="Times New Roman" w:eastAsia="標楷體" w:hAnsi="Times New Roman"/>
                <w:szCs w:val="24"/>
              </w:rPr>
              <w:t>（「教學」每年加權</w:t>
            </w:r>
            <w:r w:rsidRPr="00456FD4">
              <w:rPr>
                <w:rFonts w:ascii="Times New Roman" w:eastAsia="標楷體" w:hAnsi="Times New Roman"/>
                <w:szCs w:val="24"/>
              </w:rPr>
              <w:t>10%</w:t>
            </w:r>
            <w:r w:rsidRPr="00456FD4">
              <w:rPr>
                <w:rFonts w:ascii="Times New Roman" w:eastAsia="標楷體" w:hAnsi="Times New Roman"/>
                <w:szCs w:val="24"/>
              </w:rPr>
              <w:t>）</w:t>
            </w:r>
            <w:r w:rsidRPr="00456FD4">
              <w:rPr>
                <w:rFonts w:ascii="Times New Roman" w:eastAsia="標楷體" w:hAnsi="Times New Roman"/>
              </w:rPr>
              <w:t xml:space="preserve">   </w:t>
            </w:r>
          </w:p>
        </w:tc>
        <w:tc>
          <w:tcPr>
            <w:tcW w:w="147" w:type="dxa"/>
          </w:tcPr>
          <w:p w:rsidR="00456FD4" w:rsidRPr="00456FD4" w:rsidRDefault="00456FD4" w:rsidP="00456FD4">
            <w:pPr>
              <w:snapToGrid w:val="0"/>
              <w:spacing w:line="280" w:lineRule="exact"/>
            </w:pPr>
          </w:p>
        </w:tc>
        <w:tc>
          <w:tcPr>
            <w:tcW w:w="76" w:type="dxa"/>
          </w:tcPr>
          <w:p w:rsidR="00456FD4" w:rsidRPr="00456FD4" w:rsidRDefault="00456FD4" w:rsidP="00456FD4">
            <w:pPr>
              <w:snapToGrid w:val="0"/>
              <w:spacing w:line="280" w:lineRule="exact"/>
            </w:pPr>
          </w:p>
        </w:tc>
      </w:tr>
      <w:tr w:rsidR="00E755C2" w:rsidRPr="00456FD4" w:rsidTr="00E7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3" w:type="dxa"/>
          <w:trHeight w:val="15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56FD4" w:rsidRPr="00456FD4" w:rsidRDefault="00456FD4" w:rsidP="00E755C2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2"/>
                <w:szCs w:val="26"/>
              </w:rPr>
              <w:t>教師考核項目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項目原始得分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行政加權</w:t>
            </w:r>
          </w:p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u w:val="single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自評</w:t>
            </w:r>
          </w:p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>得分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系教評會</w:t>
            </w:r>
          </w:p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>得分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院教評會</w:t>
            </w:r>
          </w:p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>得分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項目通過標準</w:t>
            </w:r>
          </w:p>
        </w:tc>
        <w:tc>
          <w:tcPr>
            <w:tcW w:w="19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ind w:left="42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是否</w:t>
            </w:r>
            <w:r w:rsidRPr="00456F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達到</w:t>
            </w:r>
          </w:p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ind w:left="42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456FD4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通過標準</w:t>
            </w:r>
          </w:p>
        </w:tc>
      </w:tr>
      <w:tr w:rsidR="00E755C2" w:rsidRPr="00456FD4" w:rsidTr="00E7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3" w:type="dxa"/>
          <w:trHeight w:val="592"/>
          <w:jc w:val="center"/>
        </w:trPr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教學</w:t>
            </w:r>
          </w:p>
        </w:tc>
        <w:tc>
          <w:tcPr>
            <w:tcW w:w="1861" w:type="dxa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kern w:val="0"/>
                <w:sz w:val="26"/>
                <w:szCs w:val="26"/>
              </w:rPr>
            </w:pPr>
            <w:r w:rsidRPr="00456FD4">
              <w:rPr>
                <w:rFonts w:ascii="Times New Roman" w:eastAsia="標楷體" w:hAnsi="標楷體" w:hint="eastAsia"/>
                <w:b/>
                <w:kern w:val="0"/>
                <w:sz w:val="26"/>
                <w:szCs w:val="26"/>
              </w:rPr>
              <w:t>70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proofErr w:type="gramStart"/>
            <w:r w:rsidRPr="00456F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是□否</w:t>
            </w:r>
            <w:proofErr w:type="gramEnd"/>
          </w:p>
        </w:tc>
      </w:tr>
      <w:tr w:rsidR="00E755C2" w:rsidRPr="00456FD4" w:rsidTr="00E7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3" w:type="dxa"/>
          <w:trHeight w:val="130"/>
          <w:jc w:val="center"/>
        </w:trPr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28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輔導及服務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456FD4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 xml:space="preserve"> (</w:t>
            </w:r>
            <w:r w:rsidRPr="00456FD4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無加權</w:t>
            </w:r>
            <w:r w:rsidRPr="00456FD4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FD4" w:rsidRPr="00456FD4" w:rsidRDefault="00456FD4" w:rsidP="00456FD4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</w:p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kern w:val="0"/>
                <w:sz w:val="26"/>
                <w:szCs w:val="26"/>
              </w:rPr>
            </w:pPr>
            <w:r w:rsidRPr="00456FD4">
              <w:rPr>
                <w:rFonts w:ascii="Times New Roman" w:eastAsia="標楷體" w:hAnsi="標楷體" w:hint="eastAsia"/>
                <w:b/>
                <w:kern w:val="0"/>
                <w:sz w:val="26"/>
                <w:szCs w:val="26"/>
              </w:rPr>
              <w:t>70</w:t>
            </w:r>
          </w:p>
        </w:tc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FF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proofErr w:type="gramStart"/>
            <w:r w:rsidRPr="00456F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是□否</w:t>
            </w:r>
            <w:proofErr w:type="gramEnd"/>
          </w:p>
        </w:tc>
      </w:tr>
      <w:tr w:rsidR="00456FD4" w:rsidRPr="00456FD4" w:rsidTr="00E7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3" w:type="dxa"/>
          <w:trHeight w:val="130"/>
          <w:jc w:val="center"/>
        </w:trPr>
        <w:tc>
          <w:tcPr>
            <w:tcW w:w="495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核章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教師核章</w:t>
            </w:r>
          </w:p>
        </w:tc>
        <w:tc>
          <w:tcPr>
            <w:tcW w:w="2268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系主管核章</w:t>
            </w:r>
          </w:p>
        </w:tc>
        <w:tc>
          <w:tcPr>
            <w:tcW w:w="2182" w:type="dxa"/>
            <w:gridSpan w:val="2"/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56FD4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院長核章</w:t>
            </w:r>
          </w:p>
        </w:tc>
        <w:tc>
          <w:tcPr>
            <w:tcW w:w="3862" w:type="dxa"/>
            <w:gridSpan w:val="2"/>
            <w:vMerge w:val="restart"/>
            <w:tcBorders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FF"/>
                <w:kern w:val="0"/>
                <w:sz w:val="26"/>
                <w:szCs w:val="26"/>
              </w:rPr>
            </w:pPr>
          </w:p>
        </w:tc>
      </w:tr>
      <w:tr w:rsidR="00456FD4" w:rsidRPr="00456FD4" w:rsidTr="00E7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3" w:type="dxa"/>
          <w:trHeight w:val="1127"/>
          <w:jc w:val="center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FD4" w:rsidRPr="00456FD4" w:rsidRDefault="00456FD4" w:rsidP="00456FD4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3862" w:type="dxa"/>
            <w:gridSpan w:val="2"/>
            <w:vMerge/>
            <w:tcBorders>
              <w:top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56FD4" w:rsidRPr="00456FD4" w:rsidRDefault="00456FD4" w:rsidP="00456FD4">
            <w:pPr>
              <w:autoSpaceDE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FF"/>
                <w:kern w:val="0"/>
                <w:sz w:val="26"/>
                <w:szCs w:val="26"/>
              </w:rPr>
            </w:pPr>
          </w:p>
        </w:tc>
      </w:tr>
    </w:tbl>
    <w:p w:rsidR="00456FD4" w:rsidRDefault="00456FD4" w:rsidP="00456FD4"/>
    <w:p w:rsidR="00456FD4" w:rsidRDefault="00456FD4" w:rsidP="00456FD4">
      <w:pPr>
        <w:rPr>
          <w:rFonts w:ascii="標楷體" w:eastAsia="標楷體" w:hAnsi="標楷體"/>
        </w:rPr>
      </w:pPr>
      <w:proofErr w:type="gramStart"/>
      <w:r w:rsidRPr="00456FD4">
        <w:rPr>
          <w:rFonts w:ascii="標楷體" w:eastAsia="標楷體" w:hAnsi="標楷體" w:hint="eastAsia"/>
        </w:rPr>
        <w:t>註</w:t>
      </w:r>
      <w:proofErr w:type="gramEnd"/>
      <w:r w:rsidRPr="00456FD4">
        <w:rPr>
          <w:rFonts w:ascii="標楷體" w:eastAsia="標楷體" w:hAnsi="標楷體" w:hint="eastAsia"/>
        </w:rPr>
        <w:t>：「主管加權比例」(行政加權)意指教師接受評分的前三學年度(扣除留職留薪、留職停薪、延長病假等年資)中，如有擔任</w:t>
      </w:r>
      <w:proofErr w:type="gramStart"/>
      <w:r w:rsidRPr="00456FD4">
        <w:rPr>
          <w:rFonts w:ascii="標楷體" w:eastAsia="標楷體" w:hAnsi="標楷體" w:hint="eastAsia"/>
        </w:rPr>
        <w:t>一</w:t>
      </w:r>
      <w:proofErr w:type="gramEnd"/>
      <w:r w:rsidRPr="00456FD4">
        <w:rPr>
          <w:rFonts w:ascii="標楷體" w:eastAsia="標楷體" w:hAnsi="標楷體" w:hint="eastAsia"/>
        </w:rPr>
        <w:t>學年主管，則「教學」項目總分可加權10%，即原始分數乘以加權比例後，可再乘以「主管加權比例」110%(100%+10%)，相乘後結果即為該項目的項目加權總分，但上限仍為100分x加權比例，若該項目之加權比例為50%，則該項目加權總分上限為50分。以此類推，擔任一學期主管的「主管加權比例」為105%(100%+10%x1/2)、擔任</w:t>
      </w:r>
      <w:proofErr w:type="gramStart"/>
      <w:r w:rsidRPr="00456FD4">
        <w:rPr>
          <w:rFonts w:ascii="標楷體" w:eastAsia="標楷體" w:hAnsi="標楷體" w:hint="eastAsia"/>
        </w:rPr>
        <w:t>一</w:t>
      </w:r>
      <w:proofErr w:type="gramEnd"/>
      <w:r w:rsidRPr="00456FD4">
        <w:rPr>
          <w:rFonts w:ascii="標楷體" w:eastAsia="標楷體" w:hAnsi="標楷體" w:hint="eastAsia"/>
        </w:rPr>
        <w:t>學年又一學期主管的「主管加權比例」為115%(100%+10%x(1+1/2))，三學年</w:t>
      </w:r>
      <w:proofErr w:type="gramStart"/>
      <w:r w:rsidRPr="00456FD4">
        <w:rPr>
          <w:rFonts w:ascii="標楷體" w:eastAsia="標楷體" w:hAnsi="標楷體" w:hint="eastAsia"/>
        </w:rPr>
        <w:t>間均未擔任</w:t>
      </w:r>
      <w:proofErr w:type="gramEnd"/>
      <w:r w:rsidRPr="00456FD4">
        <w:rPr>
          <w:rFonts w:ascii="標楷體" w:eastAsia="標楷體" w:hAnsi="標楷體" w:hint="eastAsia"/>
        </w:rPr>
        <w:t>主管之「主管加權比例」</w:t>
      </w:r>
      <w:proofErr w:type="gramStart"/>
      <w:r w:rsidRPr="00456FD4">
        <w:rPr>
          <w:rFonts w:ascii="標楷體" w:eastAsia="標楷體" w:hAnsi="標楷體" w:hint="eastAsia"/>
        </w:rPr>
        <w:t>不</w:t>
      </w:r>
      <w:proofErr w:type="gramEnd"/>
      <w:r w:rsidRPr="00456FD4">
        <w:rPr>
          <w:rFonts w:ascii="標楷體" w:eastAsia="標楷體" w:hAnsi="標楷體" w:hint="eastAsia"/>
        </w:rPr>
        <w:t>加權，得分即原始分數乘以加權比例。</w:t>
      </w:r>
    </w:p>
    <w:p w:rsidR="00456FD4" w:rsidRDefault="00456FD4" w:rsidP="00456FD4">
      <w:pPr>
        <w:rPr>
          <w:rFonts w:ascii="標楷體" w:eastAsia="標楷體" w:hAnsi="標楷體"/>
        </w:rPr>
      </w:pPr>
    </w:p>
    <w:p w:rsidR="00E755C2" w:rsidRDefault="00E755C2" w:rsidP="00456FD4">
      <w:pPr>
        <w:rPr>
          <w:rFonts w:ascii="標楷體" w:eastAsia="標楷體" w:hAnsi="標楷體"/>
        </w:rPr>
      </w:pPr>
    </w:p>
    <w:p w:rsidR="00E77F8E" w:rsidRDefault="00E77F8E" w:rsidP="00456FD4">
      <w:pPr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787B47" w:rsidRPr="00E77F8E" w:rsidTr="005430E1">
        <w:trPr>
          <w:trHeight w:val="60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63"/>
              <w:gridCol w:w="1893"/>
              <w:gridCol w:w="3678"/>
              <w:gridCol w:w="851"/>
              <w:gridCol w:w="660"/>
              <w:gridCol w:w="1584"/>
              <w:gridCol w:w="530"/>
              <w:gridCol w:w="1047"/>
              <w:gridCol w:w="172"/>
              <w:gridCol w:w="1402"/>
              <w:gridCol w:w="1326"/>
              <w:gridCol w:w="1080"/>
            </w:tblGrid>
            <w:tr w:rsidR="00787B47" w:rsidRPr="00CB7690" w:rsidTr="005430E1">
              <w:trPr>
                <w:trHeight w:val="601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right w:val="nil"/>
                  </w:tcBorders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</w:p>
                <w:p w:rsidR="00787B47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CB7690">
                    <w:rPr>
                      <w:rFonts w:eastAsia="標楷體" w:hint="eastAsia"/>
                      <w:b/>
                      <w:sz w:val="32"/>
                      <w:szCs w:val="32"/>
                    </w:rPr>
                    <w:t>「教學」項目評鑑表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 w:hint="eastAsia"/>
                      <w:b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 w:val="restar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vMerge w:val="restar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624" w:type="pct"/>
                  <w:vMerge w:val="restar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共同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評鑑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指標</w:t>
                  </w:r>
                </w:p>
              </w:tc>
              <w:tc>
                <w:tcPr>
                  <w:tcW w:w="4065" w:type="pct"/>
                  <w:gridSpan w:val="10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評分標準</w:t>
                  </w: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2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審核標準（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3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年內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）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/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計分方式</w:t>
                  </w:r>
                </w:p>
              </w:tc>
              <w:tc>
                <w:tcPr>
                  <w:tcW w:w="28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計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算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單位</w:t>
                  </w:r>
                </w:p>
              </w:tc>
              <w:tc>
                <w:tcPr>
                  <w:tcW w:w="218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分數</w:t>
                  </w:r>
                </w:p>
              </w:tc>
              <w:tc>
                <w:tcPr>
                  <w:tcW w:w="697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計算方式</w:t>
                  </w:r>
                </w:p>
              </w:tc>
              <w:tc>
                <w:tcPr>
                  <w:tcW w:w="402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center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/>
                      <w:b/>
                    </w:rPr>
                    <w:t>自評分數</w:t>
                  </w:r>
                </w:p>
                <w:p w:rsidR="00787B47" w:rsidRPr="00CB7690" w:rsidRDefault="00787B47" w:rsidP="00787B47">
                  <w:pPr>
                    <w:spacing w:line="280" w:lineRule="exact"/>
                    <w:jc w:val="center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/>
                      <w:b/>
                    </w:rPr>
                    <w:t>（原始分數）</w:t>
                  </w:r>
                </w:p>
              </w:tc>
              <w:tc>
                <w:tcPr>
                  <w:tcW w:w="46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center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/>
                      <w:b/>
                    </w:rPr>
                    <w:t>系所教</w:t>
                  </w:r>
                  <w:proofErr w:type="gramStart"/>
                  <w:r w:rsidRPr="00CB7690">
                    <w:rPr>
                      <w:rFonts w:eastAsia="標楷體"/>
                      <w:b/>
                    </w:rPr>
                    <w:t>評會初評分</w:t>
                  </w:r>
                  <w:proofErr w:type="gramEnd"/>
                  <w:r w:rsidRPr="00CB7690">
                    <w:rPr>
                      <w:rFonts w:eastAsia="標楷體"/>
                      <w:b/>
                    </w:rPr>
                    <w:t>數（原始分數）</w:t>
                  </w:r>
                </w:p>
              </w:tc>
              <w:tc>
                <w:tcPr>
                  <w:tcW w:w="43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center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/>
                      <w:b/>
                    </w:rPr>
                    <w:t>學院教評會</w:t>
                  </w:r>
                  <w:proofErr w:type="gramStart"/>
                  <w:r w:rsidRPr="00CB7690">
                    <w:rPr>
                      <w:rFonts w:eastAsia="標楷體"/>
                      <w:b/>
                    </w:rPr>
                    <w:t>複</w:t>
                  </w:r>
                  <w:proofErr w:type="gramEnd"/>
                  <w:r w:rsidRPr="00CB7690">
                    <w:rPr>
                      <w:rFonts w:eastAsia="標楷體"/>
                      <w:b/>
                    </w:rPr>
                    <w:t>評分數</w:t>
                  </w:r>
                  <w:r w:rsidRPr="00CB7690">
                    <w:rPr>
                      <w:rFonts w:eastAsia="標楷體"/>
                      <w:b/>
                    </w:rPr>
                    <w:t>(</w:t>
                  </w:r>
                  <w:r w:rsidRPr="00CB7690">
                    <w:rPr>
                      <w:rFonts w:eastAsia="標楷體"/>
                      <w:b/>
                    </w:rPr>
                    <w:t>原始分數</w:t>
                  </w:r>
                  <w:r w:rsidRPr="00CB7690">
                    <w:rPr>
                      <w:rFonts w:eastAsia="標楷體"/>
                      <w:b/>
                    </w:rPr>
                    <w:t>)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備註</w:t>
                  </w:r>
                </w:p>
              </w:tc>
            </w:tr>
            <w:tr w:rsidR="00787B47" w:rsidRPr="00CB7690" w:rsidTr="005430E1">
              <w:trPr>
                <w:trHeight w:val="566"/>
              </w:trPr>
              <w:tc>
                <w:tcPr>
                  <w:tcW w:w="158" w:type="pct"/>
                  <w:vMerge w:val="restar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  <w:r w:rsidRPr="00CB7690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教學共同評鑑</w:t>
                  </w:r>
                  <w:r w:rsidRPr="00CB7690">
                    <w:rPr>
                      <w:rFonts w:eastAsia="標楷體" w:hint="eastAsia"/>
                      <w:sz w:val="28"/>
                      <w:szCs w:val="28"/>
                    </w:rPr>
                    <w:t>指標</w:t>
                  </w: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A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教學意見調查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受評教師「教學意見調查」</w:t>
                  </w:r>
                  <w:r w:rsidRPr="00CB7690">
                    <w:rPr>
                      <w:rFonts w:eastAsia="標楷體" w:hint="eastAsia"/>
                      <w:kern w:val="0"/>
                    </w:rPr>
                    <w:t>每人</w:t>
                  </w:r>
                  <w:r w:rsidRPr="00CB7690">
                    <w:rPr>
                      <w:rFonts w:eastAsia="標楷體"/>
                      <w:kern w:val="0"/>
                    </w:rPr>
                    <w:t>每學期平均分數</w:t>
                  </w:r>
                  <w:proofErr w:type="gramStart"/>
                  <w:r w:rsidRPr="00CB7690">
                    <w:rPr>
                      <w:rFonts w:ascii="新細明體" w:hAnsi="新細明體" w:cs="新細明體" w:hint="eastAsia"/>
                      <w:kern w:val="0"/>
                    </w:rPr>
                    <w:t>≧</w:t>
                  </w:r>
                  <w:proofErr w:type="gramEnd"/>
                  <w:r w:rsidRPr="00CB7690">
                    <w:rPr>
                      <w:rFonts w:eastAsia="標楷體"/>
                      <w:kern w:val="0"/>
                    </w:rPr>
                    <w:t>3.5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×6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學期＝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14.4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</w:p>
                <w:p w:rsidR="00787B47" w:rsidRPr="003F72AF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  <w:u w:val="single"/>
                    </w:rPr>
                  </w:pPr>
                  <w:r w:rsidRPr="00532D83">
                    <w:rPr>
                      <w:rFonts w:eastAsia="標楷體" w:hint="eastAsia"/>
                      <w:kern w:val="0"/>
                    </w:rPr>
                    <w:t>備註</w:t>
                  </w:r>
                  <w:r w:rsidRPr="00532D83">
                    <w:rPr>
                      <w:rFonts w:eastAsia="標楷體"/>
                      <w:kern w:val="0"/>
                    </w:rPr>
                    <w:t xml:space="preserve">: </w:t>
                  </w:r>
                  <w:r w:rsidRPr="00532D83">
                    <w:rPr>
                      <w:rFonts w:eastAsia="標楷體" w:hint="eastAsia"/>
                      <w:kern w:val="0"/>
                    </w:rPr>
                    <w:t>教師得選擇其教師評鑑不</w:t>
                  </w:r>
                  <w:proofErr w:type="gramStart"/>
                  <w:r w:rsidRPr="00532D83">
                    <w:rPr>
                      <w:rFonts w:eastAsia="標楷體" w:hint="eastAsia"/>
                      <w:kern w:val="0"/>
                    </w:rPr>
                    <w:t>採</w:t>
                  </w:r>
                  <w:proofErr w:type="gramEnd"/>
                  <w:r w:rsidRPr="00532D83">
                    <w:rPr>
                      <w:rFonts w:eastAsia="標楷體" w:hint="eastAsia"/>
                      <w:kern w:val="0"/>
                    </w:rPr>
                    <w:t>計</w:t>
                  </w:r>
                  <w:r w:rsidRPr="00532D83">
                    <w:rPr>
                      <w:rFonts w:eastAsia="標楷體"/>
                      <w:kern w:val="0"/>
                    </w:rPr>
                    <w:t>EMI</w:t>
                  </w:r>
                  <w:r w:rsidRPr="00532D83">
                    <w:rPr>
                      <w:rFonts w:eastAsia="標楷體" w:hint="eastAsia"/>
                      <w:kern w:val="0"/>
                    </w:rPr>
                    <w:t>課程之教學評量結果</w:t>
                  </w:r>
                  <w:r w:rsidRPr="00532D83">
                    <w:rPr>
                      <w:rFonts w:eastAsia="標楷體"/>
                      <w:kern w:val="0"/>
                    </w:rPr>
                    <w:t>(</w:t>
                  </w:r>
                  <w:r w:rsidRPr="00532D83">
                    <w:rPr>
                      <w:rFonts w:eastAsia="標楷體" w:hint="eastAsia"/>
                      <w:kern w:val="0"/>
                    </w:rPr>
                    <w:t>不含國際專班課程</w:t>
                  </w:r>
                  <w:r w:rsidRPr="00532D83">
                    <w:rPr>
                      <w:rFonts w:eastAsia="標楷體"/>
                      <w:kern w:val="0"/>
                    </w:rPr>
                    <w:t>)</w:t>
                  </w:r>
                  <w:r w:rsidRPr="00532D83">
                    <w:rPr>
                      <w:rFonts w:eastAsia="標楷體" w:hint="eastAsia"/>
                      <w:kern w:val="0"/>
                    </w:rPr>
                    <w:t>。</w:t>
                  </w:r>
                </w:p>
              </w:tc>
              <w:tc>
                <w:tcPr>
                  <w:tcW w:w="281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81EE9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strike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學期</w:t>
                  </w:r>
                </w:p>
              </w:tc>
              <w:tc>
                <w:tcPr>
                  <w:tcW w:w="218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2.4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2.4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  <w:r w:rsidRPr="00CB7690">
                    <w:rPr>
                      <w:rFonts w:eastAsia="標楷體" w:hint="eastAsia"/>
                      <w:kern w:val="0"/>
                    </w:rPr>
                    <w:t>*</w:t>
                  </w:r>
                  <w:r>
                    <w:rPr>
                      <w:rFonts w:eastAsia="標楷體" w:hint="eastAsia"/>
                      <w:kern w:val="0"/>
                    </w:rPr>
                    <w:t xml:space="preserve"> </w:t>
                  </w:r>
                  <w:r w:rsidRPr="00CB7690">
                    <w:rPr>
                      <w:rFonts w:eastAsia="標楷體" w:hint="eastAsia"/>
                      <w:kern w:val="0"/>
                    </w:rPr>
                    <w:t>學期</w:t>
                  </w:r>
                  <w:r w:rsidRPr="00CB7690">
                    <w:rPr>
                      <w:rFonts w:eastAsia="標楷體" w:hint="eastAsia"/>
                      <w:kern w:val="0"/>
                    </w:rPr>
                    <w:t>=</w:t>
                  </w:r>
                </w:p>
              </w:tc>
              <w:tc>
                <w:tcPr>
                  <w:tcW w:w="402" w:type="pct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left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B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kern w:val="0"/>
                    </w:rPr>
                    <w:t>教學計畫按時上傳</w:t>
                  </w:r>
                  <w:r w:rsidRPr="00D62EB7">
                    <w:rPr>
                      <w:rFonts w:eastAsia="標楷體"/>
                      <w:b/>
                      <w:kern w:val="0"/>
                    </w:rPr>
                    <w:t xml:space="preserve"> (</w:t>
                  </w:r>
                  <w:r w:rsidRPr="00D62EB7">
                    <w:rPr>
                      <w:rFonts w:eastAsia="標楷體"/>
                      <w:b/>
                      <w:kern w:val="0"/>
                    </w:rPr>
                    <w:t>含：教學計畫註明</w:t>
                  </w:r>
                  <w:r w:rsidRPr="00D62EB7">
                    <w:rPr>
                      <w:rFonts w:eastAsia="標楷體" w:hint="eastAsia"/>
                      <w:b/>
                      <w:kern w:val="0"/>
                    </w:rPr>
                    <w:t>O</w:t>
                  </w:r>
                  <w:r w:rsidRPr="00D62EB7">
                    <w:rPr>
                      <w:rFonts w:eastAsia="標楷體"/>
                      <w:b/>
                      <w:kern w:val="0"/>
                    </w:rPr>
                    <w:t>ffice Hours)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受評教師</w:t>
                  </w:r>
                  <w:r w:rsidRPr="00CB7690">
                    <w:rPr>
                      <w:rFonts w:eastAsia="標楷體" w:hint="eastAsia"/>
                      <w:kern w:val="0"/>
                    </w:rPr>
                    <w:t>每人</w:t>
                  </w:r>
                  <w:r w:rsidRPr="00CB7690">
                    <w:rPr>
                      <w:rFonts w:eastAsia="標楷體"/>
                      <w:kern w:val="0"/>
                    </w:rPr>
                    <w:t>每學期依教務處規定期限將所授課程之教學計畫上傳，並註明</w:t>
                  </w:r>
                  <w:r w:rsidRPr="00CB7690">
                    <w:rPr>
                      <w:rFonts w:eastAsia="標楷體"/>
                      <w:kern w:val="0"/>
                    </w:rPr>
                    <w:t xml:space="preserve"> Office Hours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×6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學期＝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14.4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學期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2.4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C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kern w:val="0"/>
                    </w:rPr>
                    <w:t>課程教材內容上網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受評教師</w:t>
                  </w:r>
                  <w:r w:rsidRPr="00CB7690">
                    <w:rPr>
                      <w:rFonts w:eastAsia="標楷體" w:hint="eastAsia"/>
                      <w:kern w:val="0"/>
                    </w:rPr>
                    <w:t>每人</w:t>
                  </w:r>
                  <w:r w:rsidRPr="00CB7690">
                    <w:rPr>
                      <w:rFonts w:eastAsia="標楷體"/>
                      <w:kern w:val="0"/>
                    </w:rPr>
                    <w:t>每學期所授課程教材內容上傳數位教學平台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×6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學期＝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14.4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81EE9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strike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學期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2.4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D</w:t>
                  </w:r>
                </w:p>
              </w:tc>
              <w:tc>
                <w:tcPr>
                  <w:tcW w:w="62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kern w:val="0"/>
                    </w:rPr>
                    <w:t>學生學習預警登錄</w:t>
                  </w:r>
                </w:p>
              </w:tc>
              <w:tc>
                <w:tcPr>
                  <w:tcW w:w="12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受評教師</w:t>
                  </w:r>
                  <w:r w:rsidRPr="00CB7690">
                    <w:rPr>
                      <w:rFonts w:eastAsia="標楷體" w:hint="eastAsia"/>
                      <w:kern w:val="0"/>
                    </w:rPr>
                    <w:t>每人</w:t>
                  </w:r>
                  <w:r w:rsidRPr="00CB7690">
                    <w:rPr>
                      <w:rFonts w:eastAsia="標楷體"/>
                      <w:kern w:val="0"/>
                    </w:rPr>
                    <w:t>每學期依教務處規定按時完成學生學習預警登錄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b/>
                      <w:kern w:val="0"/>
                    </w:rPr>
                    <w:t>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×6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學期＝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14.4</w:t>
                  </w:r>
                  <w:r w:rsidRPr="00CB7690">
                    <w:rPr>
                      <w:rFonts w:eastAsia="標楷體"/>
                      <w:b/>
                      <w:kern w:val="0"/>
                    </w:rPr>
                    <w:t>分</w:t>
                  </w:r>
                </w:p>
              </w:tc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學期</w:t>
                  </w:r>
                </w:p>
              </w:tc>
              <w:tc>
                <w:tcPr>
                  <w:tcW w:w="21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2.4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E</w:t>
                  </w:r>
                </w:p>
              </w:tc>
              <w:tc>
                <w:tcPr>
                  <w:tcW w:w="624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D62EB7">
                    <w:rPr>
                      <w:rFonts w:eastAsia="標楷體" w:hint="eastAsia"/>
                      <w:b/>
                      <w:kern w:val="0"/>
                    </w:rPr>
                    <w:t>參與教師成長活動</w:t>
                  </w:r>
                </w:p>
              </w:tc>
              <w:tc>
                <w:tcPr>
                  <w:tcW w:w="1212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參與校內外主辦之教學相關教師成長課程</w:t>
                  </w:r>
                  <w:r w:rsidRPr="00CB7690">
                    <w:rPr>
                      <w:rFonts w:eastAsia="標楷體"/>
                      <w:b/>
                    </w:rPr>
                    <w:t>(</w:t>
                  </w:r>
                  <w:proofErr w:type="gramStart"/>
                  <w:r w:rsidRPr="00CB7690">
                    <w:rPr>
                      <w:rFonts w:eastAsia="標楷體" w:hint="eastAsia"/>
                      <w:b/>
                    </w:rPr>
                    <w:t>含性平</w:t>
                  </w:r>
                  <w:proofErr w:type="gramEnd"/>
                  <w:r w:rsidRPr="00CB7690">
                    <w:rPr>
                      <w:rFonts w:eastAsia="標楷體" w:hint="eastAsia"/>
                      <w:b/>
                    </w:rPr>
                    <w:t>相關訓練研習，須提出參加證明</w:t>
                  </w:r>
                  <w:r w:rsidRPr="00CB7690">
                    <w:rPr>
                      <w:rFonts w:eastAsia="標楷體" w:hint="eastAsia"/>
                      <w:b/>
                    </w:rPr>
                    <w:t>)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  <w:r w:rsidRPr="00CB7690">
                    <w:rPr>
                      <w:rFonts w:eastAsia="標楷體" w:hint="eastAsia"/>
                      <w:kern w:val="0"/>
                    </w:rPr>
                    <w:t>/</w:t>
                  </w:r>
                  <w:r w:rsidRPr="00CB7690">
                    <w:rPr>
                      <w:rFonts w:eastAsia="標楷體" w:hint="eastAsia"/>
                      <w:kern w:val="0"/>
                    </w:rPr>
                    <w:t>證明</w:t>
                  </w:r>
                </w:p>
              </w:tc>
              <w:tc>
                <w:tcPr>
                  <w:tcW w:w="281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次</w:t>
                  </w:r>
                </w:p>
              </w:tc>
              <w:tc>
                <w:tcPr>
                  <w:tcW w:w="218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thinThickSmallGap" w:sz="2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bottom w:val="thinThickSmallGap" w:sz="2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color w:val="5B9BD5"/>
                      <w:kern w:val="0"/>
                    </w:rPr>
                  </w:pPr>
                  <w:r w:rsidRPr="00CB7690">
                    <w:rPr>
                      <w:rFonts w:eastAsia="標楷體"/>
                      <w:b/>
                      <w:color w:val="5B9BD5"/>
                      <w:kern w:val="0"/>
                    </w:rPr>
                    <w:t>F</w:t>
                  </w:r>
                </w:p>
              </w:tc>
              <w:tc>
                <w:tcPr>
                  <w:tcW w:w="624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D94652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D94652">
                    <w:rPr>
                      <w:rFonts w:eastAsia="標楷體" w:hint="eastAsia"/>
                      <w:b/>
                      <w:color w:val="000000"/>
                      <w:kern w:val="0"/>
                    </w:rPr>
                    <w:t>逾時未繳交</w:t>
                  </w:r>
                </w:p>
                <w:p w:rsidR="00787B47" w:rsidRPr="00455879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color w:val="000000"/>
                      <w:kern w:val="0"/>
                      <w:u w:val="single"/>
                    </w:rPr>
                  </w:pPr>
                  <w:r w:rsidRPr="00D94652">
                    <w:rPr>
                      <w:rFonts w:eastAsia="標楷體" w:hint="eastAsia"/>
                      <w:b/>
                      <w:color w:val="000000"/>
                      <w:kern w:val="0"/>
                    </w:rPr>
                    <w:t>學期成績</w:t>
                  </w:r>
                  <w:r w:rsidRPr="00D94652">
                    <w:rPr>
                      <w:rFonts w:eastAsia="標楷體"/>
                      <w:b/>
                      <w:color w:val="000000"/>
                      <w:kern w:val="0"/>
                      <w:vertAlign w:val="superscript"/>
                    </w:rPr>
                    <w:t>a</w:t>
                  </w:r>
                </w:p>
              </w:tc>
              <w:tc>
                <w:tcPr>
                  <w:tcW w:w="1212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D94652" w:rsidRDefault="00787B47" w:rsidP="00787B47">
                  <w:pPr>
                    <w:autoSpaceDE w:val="0"/>
                    <w:adjustRightInd w:val="0"/>
                    <w:snapToGrid w:val="0"/>
                    <w:spacing w:line="400" w:lineRule="exact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D94652">
                    <w:rPr>
                      <w:rFonts w:eastAsia="標楷體" w:hint="eastAsia"/>
                      <w:b/>
                      <w:color w:val="000000"/>
                      <w:kern w:val="0"/>
                    </w:rPr>
                    <w:t>逾時未繳交學期成績</w:t>
                  </w:r>
                  <w:r w:rsidRPr="00D94652">
                    <w:rPr>
                      <w:rFonts w:eastAsia="標楷體" w:hint="eastAsia"/>
                      <w:b/>
                      <w:color w:val="000000"/>
                      <w:kern w:val="0"/>
                    </w:rPr>
                    <w:t xml:space="preserve"> </w:t>
                  </w:r>
                </w:p>
                <w:p w:rsidR="00787B47" w:rsidRPr="00455879" w:rsidRDefault="00787B47" w:rsidP="00787B47">
                  <w:pPr>
                    <w:autoSpaceDE w:val="0"/>
                    <w:adjustRightInd w:val="0"/>
                    <w:snapToGrid w:val="0"/>
                    <w:spacing w:line="400" w:lineRule="exact"/>
                    <w:jc w:val="both"/>
                    <w:rPr>
                      <w:rFonts w:eastAsia="標楷體"/>
                      <w:b/>
                      <w:color w:val="000000"/>
                      <w:kern w:val="0"/>
                      <w:u w:val="single"/>
                    </w:rPr>
                  </w:pP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每門</w:t>
                  </w:r>
                  <w:proofErr w:type="gramStart"/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課程減扣</w:t>
                  </w: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3</w:t>
                  </w: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分</w:t>
                  </w:r>
                  <w:proofErr w:type="gramEnd"/>
                </w:p>
              </w:tc>
              <w:tc>
                <w:tcPr>
                  <w:tcW w:w="281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FF5261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ind w:leftChars="-21" w:left="-50" w:firstLineChars="18" w:firstLine="43"/>
                    <w:jc w:val="center"/>
                    <w:rPr>
                      <w:rFonts w:eastAsia="標楷體"/>
                      <w:color w:val="0070C0"/>
                      <w:kern w:val="0"/>
                    </w:rPr>
                  </w:pP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門</w:t>
                  </w:r>
                </w:p>
              </w:tc>
              <w:tc>
                <w:tcPr>
                  <w:tcW w:w="218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FF5261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color w:val="0070C0"/>
                      <w:kern w:val="0"/>
                    </w:rPr>
                  </w:pP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3</w:t>
                  </w:r>
                  <w:r w:rsidRPr="00FF5261">
                    <w:rPr>
                      <w:rFonts w:eastAsia="標楷體" w:hint="eastAsia"/>
                      <w:color w:val="0070C0"/>
                      <w:kern w:val="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thinThickSmallGap" w:sz="2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center"/>
                    <w:rPr>
                      <w:rFonts w:eastAsia="標楷體"/>
                      <w:color w:val="5B9BD5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  <w:color w:val="5B9BD5"/>
                    </w:rPr>
                  </w:pPr>
                </w:p>
              </w:tc>
              <w:tc>
                <w:tcPr>
                  <w:tcW w:w="462" w:type="pct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  <w:color w:val="5B9BD5"/>
                    </w:rPr>
                  </w:pPr>
                </w:p>
              </w:tc>
              <w:tc>
                <w:tcPr>
                  <w:tcW w:w="437" w:type="pct"/>
                  <w:tcBorders>
                    <w:bottom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  <w:color w:val="5B9BD5"/>
                    </w:rPr>
                  </w:pPr>
                </w:p>
              </w:tc>
              <w:tc>
                <w:tcPr>
                  <w:tcW w:w="356" w:type="pct"/>
                  <w:tcBorders>
                    <w:bottom w:val="thinThickSmallGap" w:sz="24" w:space="0" w:color="auto"/>
                  </w:tcBorders>
                  <w:shd w:val="clear" w:color="auto" w:fill="auto"/>
                </w:tcPr>
                <w:p w:rsidR="00787B47" w:rsidRPr="00D94652" w:rsidRDefault="00787B47" w:rsidP="00787B47">
                  <w:pPr>
                    <w:autoSpaceDE w:val="0"/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eastAsia="標楷體"/>
                      <w:b/>
                      <w:color w:val="0070C0"/>
                      <w:kern w:val="0"/>
                    </w:rPr>
                  </w:pPr>
                  <w:proofErr w:type="gramStart"/>
                  <w:r w:rsidRPr="00D94652">
                    <w:rPr>
                      <w:rFonts w:eastAsia="標楷體" w:hint="eastAsia"/>
                      <w:b/>
                      <w:color w:val="0070C0"/>
                      <w:kern w:val="0"/>
                    </w:rPr>
                    <w:t>此為扣分</w:t>
                  </w:r>
                  <w:proofErr w:type="gramEnd"/>
                  <w:r w:rsidRPr="00D94652">
                    <w:rPr>
                      <w:rFonts w:eastAsia="標楷體" w:hint="eastAsia"/>
                      <w:b/>
                      <w:color w:val="0070C0"/>
                      <w:kern w:val="0"/>
                    </w:rPr>
                    <w:t>項目</w:t>
                  </w:r>
                </w:p>
              </w:tc>
            </w:tr>
            <w:tr w:rsidR="00787B47" w:rsidRPr="00CB7690" w:rsidTr="005430E1">
              <w:trPr>
                <w:trHeight w:val="166"/>
              </w:trPr>
              <w:tc>
                <w:tcPr>
                  <w:tcW w:w="2646" w:type="pct"/>
                  <w:gridSpan w:val="6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jc w:val="both"/>
                    <w:rPr>
                      <w:rFonts w:eastAsia="標楷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22" w:type="pct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20" w:type="pct"/>
                  <w:gridSpan w:val="2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9" w:type="pct"/>
                  <w:gridSpan w:val="2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793" w:type="pct"/>
                  <w:gridSpan w:val="2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  <w:sz w:val="8"/>
                      <w:szCs w:val="8"/>
                    </w:rPr>
                  </w:pPr>
                </w:p>
              </w:tc>
            </w:tr>
            <w:tr w:rsidR="00787B47" w:rsidRPr="00CB7690" w:rsidTr="005430E1">
              <w:trPr>
                <w:trHeight w:val="728"/>
              </w:trPr>
              <w:tc>
                <w:tcPr>
                  <w:tcW w:w="158" w:type="pct"/>
                  <w:vMerge w:val="restar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B7690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加分參考</w:t>
                  </w:r>
                  <w:r w:rsidRPr="00CB7690">
                    <w:rPr>
                      <w:rFonts w:eastAsia="標楷體" w:hint="eastAsia"/>
                      <w:sz w:val="28"/>
                      <w:szCs w:val="28"/>
                    </w:rPr>
                    <w:t>指標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B7690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加分參考</w:t>
                  </w:r>
                  <w:r w:rsidRPr="00CB7690">
                    <w:rPr>
                      <w:rFonts w:eastAsia="標楷體" w:hint="eastAsia"/>
                      <w:sz w:val="28"/>
                      <w:szCs w:val="28"/>
                    </w:rPr>
                    <w:t>指標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  <w:sz w:val="28"/>
                      <w:szCs w:val="28"/>
                    </w:rPr>
                    <w:lastRenderedPageBreak/>
                    <w:t>G</w:t>
                  </w:r>
                </w:p>
              </w:tc>
              <w:tc>
                <w:tcPr>
                  <w:tcW w:w="624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成功開設</w:t>
                  </w:r>
                </w:p>
                <w:p w:rsidR="00787B47" w:rsidRPr="00240D35" w:rsidRDefault="00787B47" w:rsidP="00787B47">
                  <w:pPr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全英語授課課程</w:t>
                  </w:r>
                </w:p>
              </w:tc>
              <w:tc>
                <w:tcPr>
                  <w:tcW w:w="1212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每開設</w:t>
                  </w:r>
                  <w:proofErr w:type="gramStart"/>
                  <w:r w:rsidRPr="00CB7690">
                    <w:rPr>
                      <w:rFonts w:eastAsia="標楷體"/>
                      <w:kern w:val="0"/>
                    </w:rPr>
                    <w:t>一門</w:t>
                  </w:r>
                  <w:r w:rsidRPr="00CB7690">
                    <w:rPr>
                      <w:rFonts w:eastAsia="標楷體" w:hint="eastAsia"/>
                      <w:kern w:val="0"/>
                    </w:rPr>
                    <w:t>課計</w:t>
                  </w:r>
                  <w:r w:rsidRPr="00CB7690">
                    <w:rPr>
                      <w:rFonts w:eastAsia="標楷體" w:hint="eastAsia"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  <w:proofErr w:type="gramEnd"/>
                  <w:r w:rsidRPr="00CB7690">
                    <w:rPr>
                      <w:rFonts w:eastAsia="標楷體" w:hint="eastAsia"/>
                      <w:kern w:val="0"/>
                    </w:rPr>
                    <w:t>、開班成功計</w:t>
                  </w:r>
                  <w:r w:rsidRPr="00CB7690">
                    <w:rPr>
                      <w:rFonts w:eastAsia="標楷體" w:hint="eastAsia"/>
                      <w:kern w:val="0"/>
                    </w:rPr>
                    <w:t>18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281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napToGrid w:val="0"/>
                    <w:ind w:left="0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門</w:t>
                  </w:r>
                </w:p>
              </w:tc>
              <w:tc>
                <w:tcPr>
                  <w:tcW w:w="218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2</w:t>
                  </w:r>
                  <w:r w:rsidRPr="00CB7690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thinThickSmallGap" w:sz="2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thinThickSmallGap" w:sz="2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rPr>
                <w:trHeight w:val="789"/>
              </w:trPr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H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成功開設</w:t>
                  </w:r>
                </w:p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跨校選課課程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每開設</w:t>
                  </w:r>
                  <w:proofErr w:type="gramStart"/>
                  <w:r w:rsidRPr="00CB7690">
                    <w:rPr>
                      <w:rFonts w:eastAsia="標楷體"/>
                      <w:kern w:val="0"/>
                    </w:rPr>
                    <w:t>一門</w:t>
                  </w:r>
                  <w:r w:rsidRPr="00CB7690">
                    <w:rPr>
                      <w:rFonts w:eastAsia="標楷體" w:hint="eastAsia"/>
                      <w:kern w:val="0"/>
                    </w:rPr>
                    <w:t>課計</w:t>
                  </w:r>
                  <w:r w:rsidRPr="00CB7690">
                    <w:rPr>
                      <w:rFonts w:eastAsia="標楷體" w:hint="eastAsia"/>
                      <w:kern w:val="0"/>
                    </w:rPr>
                    <w:t>2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  <w:proofErr w:type="gramEnd"/>
                  <w:r w:rsidRPr="00CB7690">
                    <w:rPr>
                      <w:rFonts w:eastAsia="標楷體" w:hint="eastAsia"/>
                      <w:kern w:val="0"/>
                    </w:rPr>
                    <w:t>、開班成功計</w:t>
                  </w:r>
                  <w:r w:rsidRPr="00CB7690">
                    <w:rPr>
                      <w:rFonts w:eastAsia="標楷體" w:hint="eastAsia"/>
                      <w:kern w:val="0"/>
                    </w:rPr>
                    <w:t>12</w:t>
                  </w:r>
                  <w:r w:rsidRPr="00CB7690">
                    <w:rPr>
                      <w:rFonts w:eastAsia="標楷體" w:hint="eastAsia"/>
                      <w:kern w:val="0"/>
                    </w:rPr>
                    <w:t>分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napToGrid w:val="0"/>
                    <w:ind w:left="0"/>
                    <w:jc w:val="center"/>
                    <w:rPr>
                      <w:rFonts w:eastAsia="標楷體"/>
                      <w:kern w:val="0"/>
                    </w:rPr>
                  </w:pPr>
                  <w:r w:rsidRPr="00CB7690">
                    <w:rPr>
                      <w:rFonts w:eastAsia="標楷體"/>
                      <w:kern w:val="0"/>
                    </w:rPr>
                    <w:t>門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2</w:t>
                  </w:r>
                  <w:r w:rsidRPr="00CB7690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bookmarkStart w:id="0" w:name="_Hlk87535300"/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I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獲得教學計畫案</w:t>
                  </w:r>
                </w:p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補助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#</w:t>
                  </w:r>
                  <w:r w:rsidRPr="00240D35">
                    <w:rPr>
                      <w:rFonts w:eastAsia="標楷體" w:hint="eastAsia"/>
                      <w:b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ind w:left="178" w:hangingChars="74" w:hanging="178"/>
                    <w:jc w:val="both"/>
                    <w:rPr>
                      <w:rFonts w:eastAsia="標楷體"/>
                    </w:rPr>
                  </w:pPr>
                  <w:r w:rsidRPr="003F72AF">
                    <w:rPr>
                      <w:rFonts w:eastAsia="標楷體"/>
                      <w:kern w:val="0"/>
                    </w:rPr>
                    <w:t>1.</w:t>
                  </w:r>
                  <w:r w:rsidRPr="00CB7690">
                    <w:rPr>
                      <w:rFonts w:eastAsia="標楷體"/>
                      <w:kern w:val="0"/>
                    </w:rPr>
                    <w:t>與教學案有關之計畫，每案</w:t>
                  </w:r>
                  <w:r w:rsidRPr="00CB7690">
                    <w:rPr>
                      <w:rFonts w:eastAsia="標楷體"/>
                      <w:kern w:val="0"/>
                    </w:rPr>
                    <w:t>6</w:t>
                  </w:r>
                  <w:r w:rsidRPr="00CB7690">
                    <w:rPr>
                      <w:rFonts w:eastAsia="標楷體"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kern w:val="0"/>
                    </w:rPr>
                    <w:t>(</w:t>
                  </w:r>
                  <w:r w:rsidRPr="00CB7690">
                    <w:rPr>
                      <w:rFonts w:eastAsia="標楷體"/>
                      <w:kern w:val="0"/>
                    </w:rPr>
                    <w:t>每超過十萬元加計</w:t>
                  </w:r>
                  <w:r w:rsidRPr="00CB7690">
                    <w:rPr>
                      <w:rFonts w:eastAsia="標楷體"/>
                      <w:kern w:val="0"/>
                    </w:rPr>
                    <w:t>2</w:t>
                  </w:r>
                  <w:r w:rsidRPr="00CB7690">
                    <w:rPr>
                      <w:rFonts w:eastAsia="標楷體"/>
                      <w:kern w:val="0"/>
                    </w:rPr>
                    <w:t>分</w:t>
                  </w:r>
                  <w:r w:rsidRPr="00CB7690">
                    <w:rPr>
                      <w:rFonts w:eastAsia="標楷體"/>
                      <w:kern w:val="0"/>
                    </w:rPr>
                    <w:t>)</w:t>
                  </w:r>
                  <w:r w:rsidRPr="00CB7690">
                    <w:rPr>
                      <w:rFonts w:eastAsia="標楷體"/>
                      <w:kern w:val="0"/>
                    </w:rPr>
                    <w:t>，不得與其他評鑑項目重複計算</w:t>
                  </w:r>
                  <w:r w:rsidRPr="00CB7690">
                    <w:rPr>
                      <w:rFonts w:eastAsia="標楷體"/>
                      <w:kern w:val="0"/>
                    </w:rPr>
                    <w:t xml:space="preserve"> (</w:t>
                  </w:r>
                  <w:r w:rsidRPr="00CB7690">
                    <w:rPr>
                      <w:rFonts w:eastAsia="標楷體"/>
                      <w:kern w:val="0"/>
                    </w:rPr>
                    <w:t>計畫案認定由教師自行佐證，</w:t>
                  </w:r>
                </w:p>
                <w:p w:rsidR="00787B47" w:rsidRPr="00CB7690" w:rsidRDefault="00787B47" w:rsidP="00787B47">
                  <w:pPr>
                    <w:numPr>
                      <w:ilvl w:val="0"/>
                      <w:numId w:val="4"/>
                    </w:numPr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總計畫主持人</w:t>
                  </w:r>
                  <w:r w:rsidRPr="00CB7690">
                    <w:rPr>
                      <w:rFonts w:eastAsia="標楷體"/>
                    </w:rPr>
                    <w:t>40-50%</w:t>
                  </w:r>
                </w:p>
                <w:p w:rsidR="00787B47" w:rsidRPr="00CB7690" w:rsidRDefault="00787B47" w:rsidP="00787B47">
                  <w:pPr>
                    <w:numPr>
                      <w:ilvl w:val="0"/>
                      <w:numId w:val="4"/>
                    </w:numPr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子計畫主持人</w:t>
                  </w:r>
                  <w:r w:rsidRPr="00CB7690">
                    <w:rPr>
                      <w:rFonts w:eastAsia="標楷體"/>
                    </w:rPr>
                    <w:t>30-39%</w:t>
                  </w:r>
                </w:p>
                <w:p w:rsidR="00787B47" w:rsidRPr="00CB7690" w:rsidRDefault="00787B47" w:rsidP="00787B47">
                  <w:pPr>
                    <w:numPr>
                      <w:ilvl w:val="0"/>
                      <w:numId w:val="4"/>
                    </w:numPr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分項計畫主持人</w:t>
                  </w:r>
                  <w:r w:rsidRPr="00CB7690">
                    <w:rPr>
                      <w:rFonts w:eastAsia="標楷體"/>
                    </w:rPr>
                    <w:t>20-29%</w:t>
                  </w:r>
                </w:p>
                <w:p w:rsidR="00787B47" w:rsidRPr="00CB7690" w:rsidRDefault="00787B47" w:rsidP="00787B47">
                  <w:pPr>
                    <w:numPr>
                      <w:ilvl w:val="0"/>
                      <w:numId w:val="4"/>
                    </w:numPr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參與教師</w:t>
                  </w:r>
                  <w:r w:rsidRPr="00CB7690">
                    <w:rPr>
                      <w:rFonts w:eastAsia="標楷體"/>
                    </w:rPr>
                    <w:t>10-19%</w:t>
                  </w:r>
                  <w:r w:rsidRPr="00CB7690">
                    <w:rPr>
                      <w:rFonts w:eastAsia="標楷體"/>
                      <w:kern w:val="0"/>
                    </w:rPr>
                    <w:t>)</w:t>
                  </w:r>
                  <w:r w:rsidRPr="00CB7690">
                    <w:rPr>
                      <w:rFonts w:eastAsia="標楷體"/>
                      <w:vertAlign w:val="superscript"/>
                    </w:rPr>
                    <w:t xml:space="preserve"> #2</w:t>
                  </w:r>
                </w:p>
                <w:p w:rsidR="00787B47" w:rsidRPr="003F72AF" w:rsidRDefault="00787B47" w:rsidP="00787B47">
                  <w:pPr>
                    <w:autoSpaceDE w:val="0"/>
                    <w:adjustRightInd w:val="0"/>
                    <w:snapToGrid w:val="0"/>
                    <w:ind w:left="178" w:hangingChars="74" w:hanging="178"/>
                    <w:jc w:val="both"/>
                    <w:rPr>
                      <w:rFonts w:eastAsia="標楷體"/>
                    </w:rPr>
                  </w:pPr>
                  <w:r w:rsidRPr="003F72AF">
                    <w:rPr>
                      <w:rFonts w:eastAsia="標楷體"/>
                      <w:kern w:val="0"/>
                    </w:rPr>
                    <w:t>2.</w:t>
                  </w:r>
                  <w:r w:rsidRPr="003F72AF">
                    <w:rPr>
                      <w:rFonts w:eastAsia="標楷體"/>
                      <w:kern w:val="0"/>
                    </w:rPr>
                    <w:t>執行</w:t>
                  </w:r>
                  <w:r w:rsidRPr="003F72AF">
                    <w:rPr>
                      <w:rFonts w:eastAsia="標楷體"/>
                      <w:szCs w:val="28"/>
                    </w:rPr>
                    <w:t>校層級計畫，辦理與教學有關事項，每計畫每學期</w:t>
                  </w:r>
                  <w:r w:rsidRPr="003F72AF">
                    <w:rPr>
                      <w:rFonts w:eastAsia="標楷體"/>
                      <w:szCs w:val="28"/>
                    </w:rPr>
                    <w:t>2</w:t>
                  </w:r>
                  <w:r w:rsidRPr="003F72AF">
                    <w:rPr>
                      <w:rFonts w:eastAsia="標楷體"/>
                      <w:szCs w:val="28"/>
                    </w:rPr>
                    <w:t>分；不同計畫得累計。</w:t>
                  </w:r>
                </w:p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ind w:left="178" w:hangingChars="74" w:hanging="178"/>
                    <w:jc w:val="both"/>
                    <w:rPr>
                      <w:rFonts w:eastAsia="標楷體"/>
                      <w:u w:val="single"/>
                    </w:rPr>
                  </w:pPr>
                  <w:r w:rsidRPr="003F72AF">
                    <w:rPr>
                      <w:rFonts w:eastAsia="標楷體"/>
                      <w:kern w:val="0"/>
                    </w:rPr>
                    <w:t>3.</w:t>
                  </w:r>
                  <w:r w:rsidRPr="003F72AF">
                    <w:rPr>
                      <w:rFonts w:eastAsia="標楷體"/>
                      <w:kern w:val="0"/>
                    </w:rPr>
                    <w:t>上開計畫以案或以學期計分，擇</w:t>
                  </w:r>
                  <w:proofErr w:type="gramStart"/>
                  <w:r w:rsidRPr="003F72AF">
                    <w:rPr>
                      <w:rFonts w:eastAsia="標楷體"/>
                      <w:kern w:val="0"/>
                    </w:rPr>
                    <w:t>一採</w:t>
                  </w:r>
                  <w:proofErr w:type="gramEnd"/>
                  <w:r w:rsidRPr="003F72AF">
                    <w:rPr>
                      <w:rFonts w:eastAsia="標楷體"/>
                      <w:kern w:val="0"/>
                    </w:rPr>
                    <w:t>計。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Default="00787B47" w:rsidP="00787B47">
                  <w:pPr>
                    <w:pStyle w:val="a3"/>
                    <w:snapToGrid w:val="0"/>
                    <w:spacing w:line="0" w:lineRule="atLeast"/>
                    <w:ind w:left="0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F72AF">
                    <w:rPr>
                      <w:rFonts w:eastAsia="標楷體" w:hint="eastAsia"/>
                      <w:color w:val="000000"/>
                      <w:kern w:val="0"/>
                    </w:rPr>
                    <w:t>案</w:t>
                  </w:r>
                  <w:r w:rsidRPr="003F72AF">
                    <w:rPr>
                      <w:rFonts w:eastAsia="標楷體" w:hint="eastAsia"/>
                      <w:color w:val="000000"/>
                      <w:kern w:val="0"/>
                    </w:rPr>
                    <w:t>/</w:t>
                  </w:r>
                </w:p>
                <w:p w:rsidR="00787B47" w:rsidRPr="003F72AF" w:rsidRDefault="00787B47" w:rsidP="00787B47">
                  <w:pPr>
                    <w:pStyle w:val="a3"/>
                    <w:snapToGrid w:val="0"/>
                    <w:spacing w:line="0" w:lineRule="atLeast"/>
                    <w:ind w:left="0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F72AF">
                    <w:rPr>
                      <w:rFonts w:eastAsia="標楷體" w:hint="eastAsia"/>
                      <w:color w:val="000000"/>
                      <w:kern w:val="0"/>
                    </w:rPr>
                    <w:t>學期</w:t>
                  </w:r>
                </w:p>
              </w:tc>
              <w:tc>
                <w:tcPr>
                  <w:tcW w:w="21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3F72AF" w:rsidRDefault="00787B47" w:rsidP="00787B47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  <w:r w:rsidRPr="003F72AF">
                    <w:rPr>
                      <w:rFonts w:eastAsia="標楷體" w:hint="eastAsia"/>
                      <w:color w:val="000000"/>
                    </w:rPr>
                    <w:t>6</w:t>
                  </w:r>
                  <w:r w:rsidRPr="003F72AF">
                    <w:rPr>
                      <w:rFonts w:eastAsia="標楷體" w:hint="eastAsia"/>
                      <w:color w:val="000000"/>
                    </w:rPr>
                    <w:t>分</w:t>
                  </w:r>
                  <w:r w:rsidRPr="003F72AF">
                    <w:rPr>
                      <w:rFonts w:eastAsia="標楷體" w:hint="eastAsia"/>
                      <w:color w:val="000000"/>
                    </w:rPr>
                    <w:t>/2</w:t>
                  </w:r>
                  <w:r w:rsidRPr="003F72AF">
                    <w:rPr>
                      <w:rFonts w:eastAsia="標楷體" w:hint="eastAsia"/>
                      <w:color w:val="00000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autoSpaceDE w:val="0"/>
                    <w:adjustRightInd w:val="0"/>
                    <w:snapToGrid w:val="0"/>
                    <w:spacing w:line="360" w:lineRule="auto"/>
                    <w:ind w:left="360"/>
                    <w:rPr>
                      <w:rFonts w:eastAsia="標楷體"/>
                      <w:kern w:val="0"/>
                    </w:rPr>
                  </w:pPr>
                </w:p>
              </w:tc>
            </w:tr>
            <w:bookmarkEnd w:id="0"/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240D35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開設跨院、系所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(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跨領域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)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學程</w:t>
                  </w:r>
                  <w:r w:rsidRPr="00240D35">
                    <w:rPr>
                      <w:rFonts w:eastAsia="標楷體" w:hint="eastAsia"/>
                      <w:b/>
                      <w:color w:val="000000"/>
                      <w:kern w:val="0"/>
                    </w:rPr>
                    <w:t>或</w:t>
                  </w:r>
                  <w:r w:rsidRPr="00240D35">
                    <w:rPr>
                      <w:rFonts w:eastAsia="標楷體"/>
                      <w:b/>
                      <w:color w:val="000000"/>
                      <w:kern w:val="0"/>
                    </w:rPr>
                    <w:t>課程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開設跨院、系所</w:t>
                  </w:r>
                  <w:r w:rsidRPr="00CB7690">
                    <w:rPr>
                      <w:rFonts w:eastAsia="標楷體"/>
                    </w:rPr>
                    <w:t>(</w:t>
                  </w:r>
                  <w:r w:rsidRPr="00CB7690">
                    <w:rPr>
                      <w:rFonts w:eastAsia="標楷體"/>
                    </w:rPr>
                    <w:t>跨領域</w:t>
                  </w:r>
                  <w:r w:rsidRPr="00CB7690">
                    <w:rPr>
                      <w:rFonts w:eastAsia="標楷體"/>
                    </w:rPr>
                    <w:t>)</w:t>
                  </w:r>
                  <w:r w:rsidRPr="00CB7690">
                    <w:rPr>
                      <w:rFonts w:eastAsia="標楷體"/>
                    </w:rPr>
                    <w:t>學程</w:t>
                  </w:r>
                  <w:r w:rsidRPr="00CB7690">
                    <w:rPr>
                      <w:rFonts w:eastAsia="標楷體" w:hint="eastAsia"/>
                    </w:rPr>
                    <w:t>或</w:t>
                  </w:r>
                  <w:r w:rsidRPr="00CB7690">
                    <w:rPr>
                      <w:rFonts w:eastAsia="標楷體"/>
                    </w:rPr>
                    <w:t>課程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0" w:lineRule="atLeast"/>
                    <w:ind w:left="0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門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jc w:val="both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2</w:t>
                  </w:r>
                  <w:r w:rsidRPr="00CB7690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K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t>結合專業課程與</w:t>
                  </w:r>
                  <w:proofErr w:type="gramStart"/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t>校外志</w:t>
                  </w:r>
                  <w:proofErr w:type="gramEnd"/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t>工服務，推動服務學習，或其他有效提升學生公民素養及服務精神之具體措施</w:t>
                  </w:r>
                </w:p>
              </w:tc>
              <w:tc>
                <w:tcPr>
                  <w:tcW w:w="1212" w:type="pct"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教授之課程中有</w:t>
                  </w:r>
                  <w:r w:rsidRPr="00CB7690">
                    <w:rPr>
                      <w:rFonts w:eastAsia="標楷體"/>
                    </w:rPr>
                    <w:t>結合專業課程與校外</w:t>
                  </w:r>
                  <w:r w:rsidRPr="00CB7690">
                    <w:rPr>
                      <w:rFonts w:eastAsia="標楷體"/>
                    </w:rPr>
                    <w:t>(</w:t>
                  </w:r>
                  <w:r w:rsidRPr="00CB7690">
                    <w:rPr>
                      <w:rFonts w:eastAsia="標楷體"/>
                    </w:rPr>
                    <w:t>例如：社區、國中小、福利機構、公益團體、文化單位</w:t>
                  </w:r>
                  <w:r w:rsidRPr="00CB7690">
                    <w:rPr>
                      <w:rFonts w:eastAsia="標楷體"/>
                    </w:rPr>
                    <w:t>)</w:t>
                  </w:r>
                  <w:r w:rsidRPr="00CB7690">
                    <w:rPr>
                      <w:rFonts w:eastAsia="標楷體"/>
                    </w:rPr>
                    <w:t>之志工服務、推動服務學習、或其他有效提升學生公民素養及服務精神之具體措施，並與合作單位簽訂合作意向書</w:t>
                  </w:r>
                  <w:r w:rsidRPr="00CB7690">
                    <w:rPr>
                      <w:rFonts w:eastAsia="標楷體"/>
                    </w:rPr>
                    <w:t>(</w:t>
                  </w:r>
                  <w:r w:rsidRPr="00CB7690">
                    <w:rPr>
                      <w:rFonts w:eastAsia="標楷體"/>
                    </w:rPr>
                    <w:t>或契約</w:t>
                  </w:r>
                  <w:r w:rsidRPr="00CB7690">
                    <w:rPr>
                      <w:rFonts w:eastAsia="標楷體"/>
                    </w:rPr>
                    <w:t>)</w:t>
                  </w:r>
                  <w:r w:rsidRPr="00CB7690">
                    <w:rPr>
                      <w:rFonts w:eastAsia="標楷體"/>
                    </w:rPr>
                    <w:t>。</w:t>
                  </w:r>
                </w:p>
                <w:p w:rsidR="00787B47" w:rsidRPr="00CB7690" w:rsidRDefault="00787B47" w:rsidP="00787B47">
                  <w:pPr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(</w:t>
                  </w:r>
                  <w:r w:rsidRPr="00CB7690">
                    <w:rPr>
                      <w:rFonts w:eastAsia="標楷體" w:hint="eastAsia"/>
                    </w:rPr>
                    <w:t>請教師提供教學計劃及契約佐證</w:t>
                  </w:r>
                  <w:r w:rsidRPr="00CB769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0" w:lineRule="atLeast"/>
                    <w:ind w:left="0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門</w:t>
                  </w:r>
                  <w:r w:rsidRPr="00CB7690">
                    <w:rPr>
                      <w:rFonts w:eastAsia="標楷體" w:hint="eastAsia"/>
                      <w:spacing w:val="14"/>
                    </w:rPr>
                    <w:t>/</w:t>
                  </w:r>
                  <w:r w:rsidRPr="00CB7690">
                    <w:rPr>
                      <w:rFonts w:eastAsia="標楷體" w:hint="eastAsia"/>
                      <w:spacing w:val="14"/>
                    </w:rPr>
                    <w:t>案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tabs>
                      <w:tab w:val="left" w:pos="174"/>
                    </w:tabs>
                    <w:ind w:left="32"/>
                    <w:jc w:val="both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2</w:t>
                  </w:r>
                  <w:r w:rsidRPr="00CB7690">
                    <w:rPr>
                      <w:rFonts w:eastAsia="標楷體" w:hint="eastAsia"/>
                      <w:spacing w:val="14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L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t>引進產業資源</w:t>
                  </w:r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lastRenderedPageBreak/>
                    <w:t>協同教學</w:t>
                  </w:r>
                </w:p>
              </w:tc>
              <w:tc>
                <w:tcPr>
                  <w:tcW w:w="1212" w:type="pct"/>
                  <w:shd w:val="clear" w:color="auto" w:fill="auto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lastRenderedPageBreak/>
                    <w:t>引進產業資源協同教學，或是開</w:t>
                  </w:r>
                  <w:r w:rsidRPr="00D62EB7">
                    <w:rPr>
                      <w:rFonts w:eastAsia="標楷體"/>
                    </w:rPr>
                    <w:lastRenderedPageBreak/>
                    <w:t>授「學界</w:t>
                  </w:r>
                  <w:r w:rsidRPr="00D62EB7">
                    <w:rPr>
                      <w:rFonts w:eastAsia="標楷體"/>
                    </w:rPr>
                    <w:t>-</w:t>
                  </w:r>
                  <w:r w:rsidRPr="00D62EB7">
                    <w:rPr>
                      <w:rFonts w:eastAsia="標楷體"/>
                    </w:rPr>
                    <w:t>業界」課程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0" w:lineRule="atLeast"/>
                    <w:ind w:left="0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lastRenderedPageBreak/>
                    <w:t>門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jc w:val="both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2</w:t>
                  </w:r>
                  <w:r w:rsidRPr="00CB7690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kern w:val="0"/>
                    </w:rPr>
                    <w:t>M</w:t>
                  </w:r>
                </w:p>
              </w:tc>
              <w:tc>
                <w:tcPr>
                  <w:tcW w:w="624" w:type="pct"/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D62EB7">
                    <w:rPr>
                      <w:rFonts w:eastAsia="標楷體"/>
                      <w:b/>
                      <w:color w:val="000000"/>
                      <w:kern w:val="0"/>
                    </w:rPr>
                    <w:t>對學生進行課後強化教學輔導或精實教學活動</w:t>
                  </w:r>
                </w:p>
              </w:tc>
              <w:tc>
                <w:tcPr>
                  <w:tcW w:w="1212" w:type="pct"/>
                  <w:shd w:val="clear" w:color="auto" w:fill="auto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對學生在正式授課時間外所進行的課業學習輔導工作，並留有相關輔導紀錄</w:t>
                  </w:r>
                  <w:proofErr w:type="gramStart"/>
                  <w:r w:rsidRPr="00D62EB7">
                    <w:rPr>
                      <w:rFonts w:eastAsia="標楷體"/>
                    </w:rPr>
                    <w:t>（</w:t>
                  </w:r>
                  <w:proofErr w:type="gramEnd"/>
                  <w:r w:rsidRPr="00D62EB7">
                    <w:rPr>
                      <w:rFonts w:eastAsia="標楷體"/>
                    </w:rPr>
                    <w:t>包括：新生輔導、</w:t>
                  </w:r>
                  <w:r w:rsidRPr="00D62EB7">
                    <w:rPr>
                      <w:rFonts w:eastAsia="標楷體"/>
                    </w:rPr>
                    <w:t>office</w:t>
                  </w:r>
                  <w:r w:rsidRPr="00D62EB7">
                    <w:rPr>
                      <w:rFonts w:eastAsia="標楷體" w:hint="eastAsia"/>
                    </w:rPr>
                    <w:t xml:space="preserve"> </w:t>
                  </w:r>
                  <w:r w:rsidRPr="00D62EB7">
                    <w:rPr>
                      <w:rFonts w:eastAsia="標楷體"/>
                    </w:rPr>
                    <w:t>hours,</w:t>
                  </w:r>
                  <w:r w:rsidRPr="00D62EB7">
                    <w:rPr>
                      <w:rFonts w:eastAsia="標楷體"/>
                    </w:rPr>
                    <w:t>補救教學</w:t>
                  </w:r>
                  <w:r w:rsidRPr="00D62EB7">
                    <w:rPr>
                      <w:rFonts w:eastAsia="標楷體"/>
                    </w:rPr>
                    <w:t>,</w:t>
                  </w:r>
                  <w:r w:rsidRPr="00D62EB7">
                    <w:rPr>
                      <w:rFonts w:eastAsia="標楷體"/>
                    </w:rPr>
                    <w:t>菁英教學、證照課程等</w:t>
                  </w:r>
                  <w:proofErr w:type="gramStart"/>
                  <w:r w:rsidRPr="00D62EB7">
                    <w:rPr>
                      <w:rFonts w:eastAsia="標楷體"/>
                    </w:rPr>
                    <w:t>）</w:t>
                  </w:r>
                  <w:proofErr w:type="gramEnd"/>
                </w:p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 w:hint="eastAsia"/>
                    </w:rPr>
                    <w:t>(</w:t>
                  </w:r>
                  <w:r w:rsidRPr="00D62EB7">
                    <w:rPr>
                      <w:rFonts w:eastAsia="標楷體" w:hint="eastAsia"/>
                    </w:rPr>
                    <w:t>由教師提供佐證資料並經系教評會、院教評會通過之，且不得與其他評鑑項目重複計算</w:t>
                  </w:r>
                  <w:r w:rsidRPr="00D62EB7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1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0" w:lineRule="atLeast"/>
                    <w:ind w:left="0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/>
                      <w:spacing w:val="14"/>
                    </w:rPr>
                    <w:t>人</w:t>
                  </w:r>
                  <w:r>
                    <w:rPr>
                      <w:rFonts w:eastAsia="標楷體" w:hint="eastAsia"/>
                      <w:spacing w:val="14"/>
                    </w:rPr>
                    <w:t>次</w:t>
                  </w:r>
                </w:p>
              </w:tc>
              <w:tc>
                <w:tcPr>
                  <w:tcW w:w="218" w:type="pct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jc w:val="center"/>
                    <w:rPr>
                      <w:rFonts w:eastAsia="標楷體"/>
                    </w:rPr>
                  </w:pPr>
                  <w:r w:rsidRPr="00CB7690">
                    <w:rPr>
                      <w:rFonts w:eastAsia="標楷體" w:hint="eastAsia"/>
                    </w:rPr>
                    <w:t>0.2</w:t>
                  </w:r>
                  <w:r w:rsidRPr="00CB7690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534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N</w:t>
                  </w:r>
                </w:p>
              </w:tc>
              <w:tc>
                <w:tcPr>
                  <w:tcW w:w="62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proofErr w:type="gramStart"/>
                  <w:r w:rsidRPr="00CB7690">
                    <w:rPr>
                      <w:rFonts w:eastAsia="標楷體"/>
                      <w:b/>
                    </w:rPr>
                    <w:t>教師赴公民營</w:t>
                  </w:r>
                  <w:proofErr w:type="gramEnd"/>
                  <w:r w:rsidRPr="00CB7690">
                    <w:rPr>
                      <w:rFonts w:eastAsia="標楷體"/>
                      <w:b/>
                    </w:rPr>
                    <w:t>機構研習</w:t>
                  </w:r>
                </w:p>
              </w:tc>
              <w:tc>
                <w:tcPr>
                  <w:tcW w:w="12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教師</w:t>
                  </w:r>
                  <w:proofErr w:type="gramStart"/>
                  <w:r w:rsidRPr="00D62EB7">
                    <w:rPr>
                      <w:rFonts w:eastAsia="標楷體"/>
                    </w:rPr>
                    <w:t>檢赴公</w:t>
                  </w:r>
                  <w:proofErr w:type="gramEnd"/>
                  <w:r w:rsidRPr="00D62EB7">
                    <w:rPr>
                      <w:rFonts w:eastAsia="標楷體"/>
                    </w:rPr>
                    <w:t>民營機構研習</w:t>
                  </w:r>
                  <w:r w:rsidRPr="00D62EB7">
                    <w:rPr>
                      <w:rFonts w:eastAsia="標楷體" w:hint="eastAsia"/>
                    </w:rPr>
                    <w:t>證明</w:t>
                  </w:r>
                </w:p>
              </w:tc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0" w:lineRule="atLeast"/>
                    <w:ind w:left="0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半天</w:t>
                  </w:r>
                </w:p>
              </w:tc>
              <w:tc>
                <w:tcPr>
                  <w:tcW w:w="21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center"/>
                    <w:rPr>
                      <w:rFonts w:ascii="Times New Roman" w:cs="Times New Roman"/>
                      <w:color w:val="auto"/>
                    </w:rPr>
                  </w:pPr>
                  <w:r w:rsidRPr="00CB7690">
                    <w:rPr>
                      <w:rFonts w:ascii="Times New Roman" w:cs="Times New Roman" w:hint="eastAsia"/>
                      <w:color w:val="auto"/>
                    </w:rPr>
                    <w:t>2</w:t>
                  </w:r>
                  <w:r w:rsidRPr="00CB7690">
                    <w:rPr>
                      <w:rFonts w:ascii="Times New Roman" w:cs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1112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O</w:t>
                  </w:r>
                </w:p>
              </w:tc>
              <w:tc>
                <w:tcPr>
                  <w:tcW w:w="62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/>
                      <w:b/>
                    </w:rPr>
                    <w:t>教師將教學相關計畫案成果</w:t>
                  </w:r>
                  <w:proofErr w:type="gramStart"/>
                  <w:r w:rsidRPr="00CB7690">
                    <w:rPr>
                      <w:rFonts w:eastAsia="標楷體"/>
                      <w:b/>
                    </w:rPr>
                    <w:t>或赴公民營</w:t>
                  </w:r>
                  <w:proofErr w:type="gramEnd"/>
                  <w:r w:rsidRPr="00CB7690">
                    <w:rPr>
                      <w:rFonts w:eastAsia="標楷體"/>
                      <w:b/>
                    </w:rPr>
                    <w:t>機構研習成效融入課程</w:t>
                  </w:r>
                </w:p>
              </w:tc>
              <w:tc>
                <w:tcPr>
                  <w:tcW w:w="12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教師將教學相關計畫案成果</w:t>
                  </w:r>
                  <w:proofErr w:type="gramStart"/>
                  <w:r w:rsidRPr="00D62EB7">
                    <w:rPr>
                      <w:rFonts w:eastAsia="標楷體"/>
                    </w:rPr>
                    <w:t>或赴公民營</w:t>
                  </w:r>
                  <w:proofErr w:type="gramEnd"/>
                  <w:r w:rsidRPr="00D62EB7">
                    <w:rPr>
                      <w:rFonts w:eastAsia="標楷體"/>
                    </w:rPr>
                    <w:t>機構研習成效融入授課課程中。</w:t>
                  </w:r>
                  <w:r w:rsidRPr="00D62EB7">
                    <w:rPr>
                      <w:rFonts w:eastAsia="標楷體" w:hint="eastAsia"/>
                    </w:rPr>
                    <w:t>(</w:t>
                  </w:r>
                  <w:r w:rsidRPr="00D62EB7">
                    <w:rPr>
                      <w:rFonts w:eastAsia="標楷體" w:hint="eastAsia"/>
                    </w:rPr>
                    <w:t>由教師提供佐證資料且不得與其他評鑑項目重複計算</w:t>
                  </w:r>
                  <w:r w:rsidRPr="00D62EB7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門</w:t>
                  </w:r>
                </w:p>
              </w:tc>
              <w:tc>
                <w:tcPr>
                  <w:tcW w:w="21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center"/>
                    <w:rPr>
                      <w:rFonts w:ascii="Times New Roman"/>
                      <w:color w:val="auto"/>
                    </w:rPr>
                  </w:pPr>
                </w:p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center"/>
                    <w:rPr>
                      <w:rFonts w:ascii="Times New Roman" w:cs="Times New Roman"/>
                      <w:color w:val="auto"/>
                    </w:rPr>
                  </w:pPr>
                  <w:r w:rsidRPr="00CB7690">
                    <w:rPr>
                      <w:rFonts w:ascii="Times New Roman" w:hint="eastAsia"/>
                      <w:color w:val="auto"/>
                    </w:rPr>
                    <w:t>2</w:t>
                  </w:r>
                  <w:r w:rsidRPr="00CB7690">
                    <w:rPr>
                      <w:rFonts w:ascii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pacing w:line="360" w:lineRule="auto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P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D62EB7">
                    <w:rPr>
                      <w:rFonts w:eastAsia="標楷體" w:hint="eastAsia"/>
                      <w:b/>
                    </w:rPr>
                    <w:t>參加國外學術活動</w:t>
                  </w:r>
                  <w:r w:rsidRPr="00D62EB7">
                    <w:rPr>
                      <w:rFonts w:eastAsia="標楷體" w:hint="eastAsia"/>
                      <w:b/>
                    </w:rPr>
                    <w:t>(</w:t>
                  </w:r>
                  <w:r w:rsidRPr="00D62EB7">
                    <w:rPr>
                      <w:rFonts w:eastAsia="標楷體" w:hint="eastAsia"/>
                      <w:b/>
                    </w:rPr>
                    <w:t>不含論文發表</w:t>
                  </w:r>
                  <w:r w:rsidRPr="00D62EB7"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D62EB7">
                    <w:rPr>
                      <w:rFonts w:ascii="標楷體" w:eastAsia="標楷體" w:hAnsi="標楷體" w:hint="eastAsia"/>
                    </w:rPr>
                    <w:t>自行舉證證明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spacing w:val="14"/>
                    </w:rPr>
                  </w:pPr>
                  <w:r w:rsidRPr="00D62EB7">
                    <w:rPr>
                      <w:rFonts w:eastAsia="標楷體" w:hint="eastAsia"/>
                      <w:spacing w:val="14"/>
                    </w:rPr>
                    <w:t>次</w:t>
                  </w:r>
                  <w:r w:rsidRPr="00D62EB7">
                    <w:rPr>
                      <w:rFonts w:eastAsia="標楷體" w:hint="eastAsia"/>
                      <w:spacing w:val="14"/>
                    </w:rPr>
                    <w:t>/</w:t>
                  </w:r>
                  <w:r w:rsidRPr="00D62EB7">
                    <w:rPr>
                      <w:rFonts w:eastAsia="標楷體" w:hint="eastAsia"/>
                      <w:spacing w:val="14"/>
                    </w:rPr>
                    <w:t>案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both"/>
                    <w:rPr>
                      <w:rFonts w:ascii="Times New Roman"/>
                      <w:color w:val="auto"/>
                    </w:rPr>
                  </w:pPr>
                  <w:r w:rsidRPr="00CB7690">
                    <w:rPr>
                      <w:rFonts w:ascii="Times New Roman" w:hint="eastAsia"/>
                      <w:color w:val="auto"/>
                    </w:rPr>
                    <w:t>5</w:t>
                  </w:r>
                  <w:r w:rsidRPr="00CB7690">
                    <w:rPr>
                      <w:rFonts w:ascii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pacing w:line="360" w:lineRule="auto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Q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D62EB7">
                    <w:rPr>
                      <w:rFonts w:eastAsia="標楷體"/>
                      <w:b/>
                    </w:rPr>
                    <w:t>指導學生參加國內外相關獎項表現優異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D62EB7">
                    <w:rPr>
                      <w:rFonts w:ascii="標楷體" w:eastAsia="標楷體" w:hAnsi="標楷體" w:hint="eastAsia"/>
                    </w:rPr>
                    <w:t>自行舉證證明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spacing w:val="14"/>
                    </w:rPr>
                  </w:pPr>
                  <w:r w:rsidRPr="00D62EB7">
                    <w:rPr>
                      <w:rFonts w:eastAsia="標楷體" w:hint="eastAsia"/>
                      <w:spacing w:val="14"/>
                    </w:rPr>
                    <w:t>案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both"/>
                    <w:rPr>
                      <w:rFonts w:ascii="Times New Roman"/>
                      <w:color w:val="auto"/>
                    </w:rPr>
                  </w:pPr>
                  <w:r w:rsidRPr="00CB7690">
                    <w:rPr>
                      <w:rFonts w:ascii="Times New Roman" w:hint="eastAsia"/>
                      <w:color w:val="auto"/>
                    </w:rPr>
                    <w:t>5</w:t>
                  </w:r>
                  <w:r w:rsidRPr="00CB7690">
                    <w:rPr>
                      <w:rFonts w:ascii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pacing w:line="360" w:lineRule="auto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R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D62EB7">
                    <w:rPr>
                      <w:rFonts w:eastAsia="標楷體"/>
                      <w:b/>
                    </w:rPr>
                    <w:t>其他</w:t>
                  </w:r>
                  <w:r w:rsidRPr="00D62EB7">
                    <w:rPr>
                      <w:rFonts w:eastAsia="標楷體" w:hint="eastAsia"/>
                      <w:b/>
                    </w:rPr>
                    <w:t>教學</w:t>
                  </w:r>
                  <w:r w:rsidRPr="00D62EB7">
                    <w:rPr>
                      <w:rFonts w:eastAsia="標楷體"/>
                      <w:b/>
                    </w:rPr>
                    <w:t>項目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 w:hint="eastAsia"/>
                    </w:rPr>
                    <w:t>由教師提供佐證資料，且不得與其他評鑑項目重複計算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案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both"/>
                    <w:rPr>
                      <w:rFonts w:ascii="Times New Roman" w:cs="Times New Roman"/>
                      <w:color w:val="auto"/>
                    </w:rPr>
                  </w:pPr>
                  <w:r w:rsidRPr="00CB7690">
                    <w:rPr>
                      <w:rFonts w:ascii="Times New Roman" w:hint="eastAsia"/>
                      <w:color w:val="auto"/>
                    </w:rPr>
                    <w:t>2</w:t>
                  </w:r>
                  <w:r w:rsidRPr="00CB7690">
                    <w:rPr>
                      <w:rFonts w:ascii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pacing w:line="360" w:lineRule="auto"/>
                    <w:rPr>
                      <w:rFonts w:eastAsia="標楷體"/>
                      <w:b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kern w:val="0"/>
                    </w:rPr>
                    <w:t>S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CB7690">
                    <w:rPr>
                      <w:rFonts w:eastAsia="標楷體" w:hint="eastAsia"/>
                      <w:b/>
                    </w:rPr>
                    <w:t>教學與實務、產業及社會發展趨勢連結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 w:hint="eastAsia"/>
                    </w:rPr>
                    <w:t>教授之課程中有強化教師教學與實務、產業及社會發展趨勢連結之具體措施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spacing w:val="14"/>
                    </w:rPr>
                  </w:pPr>
                  <w:r w:rsidRPr="00CB7690">
                    <w:rPr>
                      <w:rFonts w:eastAsia="標楷體" w:hint="eastAsia"/>
                      <w:spacing w:val="14"/>
                    </w:rPr>
                    <w:t>門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Default"/>
                    <w:spacing w:line="360" w:lineRule="auto"/>
                    <w:jc w:val="both"/>
                    <w:rPr>
                      <w:rFonts w:ascii="Times New Roman"/>
                      <w:color w:val="auto"/>
                    </w:rPr>
                  </w:pPr>
                  <w:r w:rsidRPr="00CB7690">
                    <w:rPr>
                      <w:rFonts w:ascii="Times New Roman" w:hint="eastAsia"/>
                      <w:color w:val="auto"/>
                    </w:rPr>
                    <w:t>2</w:t>
                  </w:r>
                  <w:r w:rsidRPr="00CB7690">
                    <w:rPr>
                      <w:rFonts w:ascii="Times New Roman" w:hint="eastAsia"/>
                      <w:color w:val="auto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60" w:lineRule="auto"/>
                    <w:ind w:left="0"/>
                    <w:rPr>
                      <w:rFonts w:eastAsia="標楷體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color w:val="000000"/>
                      <w:kern w:val="0"/>
                    </w:rPr>
                    <w:t>T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D62EB7">
                    <w:rPr>
                      <w:rFonts w:eastAsia="標楷體"/>
                      <w:b/>
                    </w:rPr>
                    <w:t>參加教師發展中心教師成長活動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全程參加教師發展中心舉辦之教師成長活動。</w:t>
                  </w:r>
                </w:p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 w:hint="eastAsia"/>
                    </w:rPr>
                    <w:t>0</w:t>
                  </w:r>
                  <w:r w:rsidRPr="00D62EB7">
                    <w:rPr>
                      <w:rFonts w:eastAsia="標楷體"/>
                    </w:rPr>
                    <w:t>.2</w:t>
                  </w:r>
                  <w:r w:rsidRPr="00D62EB7">
                    <w:rPr>
                      <w:rFonts w:eastAsia="標楷體"/>
                    </w:rPr>
                    <w:t>分</w:t>
                  </w:r>
                  <w:r w:rsidRPr="00D62EB7">
                    <w:rPr>
                      <w:rFonts w:eastAsia="標楷體"/>
                    </w:rPr>
                    <w:t>/</w:t>
                  </w:r>
                  <w:r w:rsidRPr="00D62EB7">
                    <w:rPr>
                      <w:rFonts w:eastAsia="標楷體"/>
                    </w:rPr>
                    <w:t>小時，上限</w:t>
                  </w:r>
                  <w:r w:rsidRPr="00D62EB7">
                    <w:rPr>
                      <w:rFonts w:eastAsia="標楷體"/>
                    </w:rPr>
                    <w:t>6</w:t>
                  </w:r>
                  <w:r w:rsidRPr="00D62EB7">
                    <w:rPr>
                      <w:rFonts w:eastAsia="標楷體"/>
                    </w:rPr>
                    <w:t>分。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pacing w:val="14"/>
                    </w:rPr>
                  </w:pPr>
                  <w:r w:rsidRPr="00CB7690">
                    <w:rPr>
                      <w:rFonts w:eastAsia="標楷體"/>
                      <w:color w:val="000000"/>
                      <w:spacing w:val="14"/>
                    </w:rPr>
                    <w:t>小時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jc w:val="both"/>
                    <w:rPr>
                      <w:rFonts w:eastAsia="標楷體"/>
                      <w:color w:val="000000"/>
                      <w:spacing w:val="14"/>
                    </w:rPr>
                  </w:pPr>
                  <w:r w:rsidRPr="00CB7690">
                    <w:rPr>
                      <w:rFonts w:eastAsia="標楷體" w:hint="eastAsia"/>
                      <w:color w:val="000000"/>
                    </w:rPr>
                    <w:t>0</w:t>
                  </w:r>
                  <w:r w:rsidRPr="00CB7690">
                    <w:rPr>
                      <w:rFonts w:eastAsia="標楷體"/>
                      <w:color w:val="000000"/>
                    </w:rPr>
                    <w:t>.2</w:t>
                  </w:r>
                  <w:r w:rsidRPr="00CB769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00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FF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158" w:type="pct"/>
                  <w:vMerge/>
                  <w:shd w:val="clear" w:color="auto" w:fill="auto"/>
                </w:tcPr>
                <w:p w:rsidR="00787B47" w:rsidRPr="00CB7690" w:rsidRDefault="00787B47" w:rsidP="00787B47">
                  <w:pPr>
                    <w:autoSpaceDE w:val="0"/>
                    <w:adjustRightInd w:val="0"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455879" w:rsidRDefault="00787B47" w:rsidP="00787B47">
                  <w:pPr>
                    <w:autoSpaceDE w:val="0"/>
                    <w:adjustRightInd w:val="0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CB7690">
                    <w:rPr>
                      <w:rFonts w:eastAsia="標楷體" w:hint="eastAsia"/>
                      <w:b/>
                      <w:color w:val="000000"/>
                      <w:kern w:val="0"/>
                    </w:rPr>
                    <w:t>U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r w:rsidRPr="00D62EB7">
                    <w:rPr>
                      <w:rFonts w:eastAsia="標楷體"/>
                      <w:b/>
                    </w:rPr>
                    <w:t>參加本校各類教師成長社群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參加教師專業成長社群或學習教師</w:t>
                  </w:r>
                  <w:r w:rsidRPr="00D62EB7">
                    <w:rPr>
                      <w:rFonts w:eastAsia="標楷體"/>
                    </w:rPr>
                    <w:t>(mentee)</w:t>
                  </w:r>
                  <w:r w:rsidRPr="00D62EB7">
                    <w:rPr>
                      <w:rFonts w:eastAsia="標楷體"/>
                    </w:rPr>
                    <w:t>參加教師薪火相傳成長社群，且經召集人或傳承教師認證社群活動出席率達</w:t>
                  </w:r>
                  <w:r w:rsidRPr="00D62EB7">
                    <w:rPr>
                      <w:rFonts w:eastAsia="標楷體"/>
                    </w:rPr>
                    <w:t>80%</w:t>
                  </w:r>
                  <w:r w:rsidRPr="00D62EB7">
                    <w:rPr>
                      <w:rFonts w:eastAsia="標楷體"/>
                    </w:rPr>
                    <w:t>以上。</w:t>
                  </w:r>
                </w:p>
                <w:p w:rsidR="00787B47" w:rsidRPr="00D62EB7" w:rsidRDefault="00787B47" w:rsidP="00787B47">
                  <w:pPr>
                    <w:autoSpaceDE w:val="0"/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1</w:t>
                  </w:r>
                  <w:r w:rsidRPr="00D62EB7">
                    <w:rPr>
                      <w:rFonts w:eastAsia="標楷體"/>
                    </w:rPr>
                    <w:t>分</w:t>
                  </w:r>
                  <w:r w:rsidRPr="00D62EB7">
                    <w:rPr>
                      <w:rFonts w:eastAsia="標楷體"/>
                    </w:rPr>
                    <w:t>/1</w:t>
                  </w:r>
                  <w:r w:rsidRPr="00D62EB7">
                    <w:rPr>
                      <w:rFonts w:eastAsia="標楷體"/>
                    </w:rPr>
                    <w:t>群，上限</w:t>
                  </w:r>
                  <w:r w:rsidRPr="00D62EB7">
                    <w:rPr>
                      <w:rFonts w:eastAsia="標楷體"/>
                    </w:rPr>
                    <w:t>6</w:t>
                  </w:r>
                  <w:r w:rsidRPr="00D62EB7">
                    <w:rPr>
                      <w:rFonts w:eastAsia="標楷體"/>
                    </w:rPr>
                    <w:t>分。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pacing w:val="14"/>
                    </w:rPr>
                  </w:pPr>
                  <w:r w:rsidRPr="00CB7690">
                    <w:rPr>
                      <w:rFonts w:eastAsia="標楷體"/>
                      <w:color w:val="000000"/>
                      <w:spacing w:val="14"/>
                    </w:rPr>
                    <w:t>社群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jc w:val="both"/>
                    <w:rPr>
                      <w:rFonts w:eastAsia="標楷體"/>
                      <w:color w:val="000000"/>
                      <w:spacing w:val="14"/>
                    </w:rPr>
                  </w:pPr>
                  <w:r w:rsidRPr="00CB7690">
                    <w:rPr>
                      <w:rFonts w:eastAsia="標楷體" w:hint="eastAsia"/>
                      <w:color w:val="000000"/>
                      <w:spacing w:val="14"/>
                    </w:rPr>
                    <w:t>1</w:t>
                  </w:r>
                  <w:r w:rsidRPr="00CB7690">
                    <w:rPr>
                      <w:rFonts w:eastAsia="標楷體" w:hint="eastAsia"/>
                      <w:color w:val="000000"/>
                      <w:spacing w:val="14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00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D62EB7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D62EB7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D62EB7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D62EB7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FF"/>
                      <w:spacing w:val="14"/>
                    </w:rPr>
                  </w:pPr>
                </w:p>
              </w:tc>
            </w:tr>
            <w:tr w:rsidR="00787B47" w:rsidRPr="00CB7690" w:rsidTr="005430E1">
              <w:trPr>
                <w:trHeight w:val="911"/>
              </w:trPr>
              <w:tc>
                <w:tcPr>
                  <w:tcW w:w="2646" w:type="pct"/>
                  <w:gridSpan w:val="6"/>
                  <w:shd w:val="clear" w:color="auto" w:fill="auto"/>
                  <w:vAlign w:val="center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jc w:val="center"/>
                    <w:rPr>
                      <w:rFonts w:eastAsia="標楷體"/>
                      <w:b/>
                      <w:color w:val="000000"/>
                      <w:spacing w:val="14"/>
                      <w:sz w:val="28"/>
                    </w:rPr>
                  </w:pPr>
                  <w:r w:rsidRPr="00CB7690">
                    <w:rPr>
                      <w:rFonts w:eastAsia="標楷體"/>
                      <w:b/>
                      <w:color w:val="000000"/>
                      <w:spacing w:val="14"/>
                      <w:sz w:val="28"/>
                    </w:rPr>
                    <w:t>項目</w:t>
                  </w:r>
                  <w:r w:rsidRPr="00CB7690">
                    <w:rPr>
                      <w:rFonts w:eastAsia="標楷體" w:hint="eastAsia"/>
                      <w:b/>
                      <w:color w:val="000000"/>
                      <w:spacing w:val="14"/>
                      <w:sz w:val="28"/>
                    </w:rPr>
                    <w:t>得</w:t>
                  </w:r>
                  <w:r w:rsidRPr="00CB7690">
                    <w:rPr>
                      <w:rFonts w:eastAsia="標楷體"/>
                      <w:b/>
                      <w:color w:val="000000"/>
                      <w:spacing w:val="14"/>
                      <w:sz w:val="28"/>
                    </w:rPr>
                    <w:t>分</w:t>
                  </w:r>
                </w:p>
              </w:tc>
              <w:tc>
                <w:tcPr>
                  <w:tcW w:w="69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00"/>
                      <w:spacing w:val="14"/>
                    </w:rPr>
                  </w:pP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7B47" w:rsidRPr="00CB7690" w:rsidRDefault="00787B47" w:rsidP="00787B47">
                  <w:pPr>
                    <w:spacing w:line="280" w:lineRule="exact"/>
                    <w:jc w:val="right"/>
                    <w:rPr>
                      <w:rFonts w:eastAsia="標楷體"/>
                    </w:rPr>
                  </w:pPr>
                  <w:r w:rsidRPr="00CB769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7B47" w:rsidRPr="00CB7690" w:rsidRDefault="00787B47" w:rsidP="00787B47">
                  <w:pPr>
                    <w:pStyle w:val="a3"/>
                    <w:spacing w:line="320" w:lineRule="exact"/>
                    <w:ind w:left="0"/>
                    <w:rPr>
                      <w:rFonts w:eastAsia="標楷體"/>
                      <w:color w:val="0000FF"/>
                      <w:spacing w:val="14"/>
                    </w:rPr>
                  </w:pPr>
                </w:p>
              </w:tc>
            </w:tr>
          </w:tbl>
          <w:p w:rsidR="00787B47" w:rsidRPr="00E77F8E" w:rsidRDefault="00787B47" w:rsidP="00E77F8E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 w:hint="eastAsia"/>
                <w:b/>
                <w:kern w:val="2"/>
                <w:sz w:val="32"/>
                <w:szCs w:val="32"/>
              </w:rPr>
            </w:pPr>
          </w:p>
        </w:tc>
      </w:tr>
    </w:tbl>
    <w:p w:rsidR="00E77F8E" w:rsidRDefault="00E77F8E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p w:rsidR="00787B47" w:rsidRPr="00787B47" w:rsidRDefault="00787B47" w:rsidP="00787B47">
      <w:pPr>
        <w:suppressAutoHyphens w:val="0"/>
        <w:autoSpaceDN/>
        <w:snapToGrid w:val="0"/>
        <w:textAlignment w:val="auto"/>
        <w:rPr>
          <w:rFonts w:ascii="Times New Roman" w:eastAsia="標楷體" w:hAnsi="Times New Roman"/>
          <w:b/>
          <w:kern w:val="2"/>
          <w:sz w:val="28"/>
          <w:szCs w:val="28"/>
        </w:rPr>
      </w:pPr>
      <w:proofErr w:type="gramStart"/>
      <w:r w:rsidRPr="00787B47">
        <w:rPr>
          <w:rFonts w:ascii="Times New Roman" w:eastAsia="標楷體" w:hAnsi="Times New Roman" w:hint="eastAsia"/>
          <w:b/>
          <w:kern w:val="2"/>
          <w:sz w:val="28"/>
          <w:szCs w:val="28"/>
        </w:rPr>
        <w:t>註</w:t>
      </w:r>
      <w:proofErr w:type="gramEnd"/>
      <w:r w:rsidRPr="00787B47">
        <w:rPr>
          <w:rFonts w:ascii="Times New Roman" w:eastAsia="標楷體" w:hAnsi="Times New Roman" w:hint="eastAsia"/>
          <w:b/>
          <w:kern w:val="2"/>
          <w:sz w:val="28"/>
          <w:szCs w:val="28"/>
        </w:rPr>
        <w:t>：</w:t>
      </w:r>
    </w:p>
    <w:p w:rsidR="00787B47" w:rsidRPr="00787B47" w:rsidRDefault="00787B47" w:rsidP="00787B47">
      <w:pPr>
        <w:suppressAutoHyphens w:val="0"/>
        <w:autoSpaceDN/>
        <w:snapToGrid w:val="0"/>
        <w:textAlignment w:val="auto"/>
        <w:rPr>
          <w:rFonts w:ascii="Times New Roman" w:eastAsia="標楷體" w:hAnsi="Times New Roman"/>
          <w:b/>
          <w:kern w:val="2"/>
          <w:sz w:val="28"/>
          <w:szCs w:val="28"/>
        </w:rPr>
      </w:pPr>
    </w:p>
    <w:p w:rsidR="00787B47" w:rsidRPr="00787B47" w:rsidRDefault="00787B47" w:rsidP="00787B47">
      <w:pPr>
        <w:suppressAutoHyphens w:val="0"/>
        <w:autoSpaceDN/>
        <w:snapToGrid w:val="0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8"/>
        </w:rPr>
        <w:t>*</w:t>
      </w:r>
      <w:r w:rsidRPr="00787B47">
        <w:rPr>
          <w:rFonts w:ascii="Times New Roman" w:eastAsia="標楷體" w:hAnsi="Times New Roman"/>
          <w:kern w:val="2"/>
          <w:szCs w:val="28"/>
        </w:rPr>
        <w:t>EMI (English as a Medium of Instruction)</w:t>
      </w:r>
      <w:r w:rsidRPr="00787B47">
        <w:rPr>
          <w:rFonts w:ascii="Times New Roman" w:eastAsia="標楷體" w:hAnsi="Times New Roman" w:hint="eastAsia"/>
          <w:kern w:val="2"/>
          <w:szCs w:val="28"/>
        </w:rPr>
        <w:t>：以全英語教學方式授課。</w:t>
      </w:r>
      <w:r w:rsidRPr="00787B47">
        <w:rPr>
          <w:rFonts w:ascii="Times New Roman" w:eastAsia="標楷體" w:hAnsi="Times New Roman"/>
          <w:kern w:val="2"/>
          <w:szCs w:val="28"/>
        </w:rPr>
        <w:cr/>
      </w:r>
      <w:r w:rsidRPr="00787B47">
        <w:rPr>
          <w:rFonts w:ascii="Times New Roman" w:eastAsia="標楷體" w:hAnsi="Times New Roman"/>
          <w:b/>
          <w:kern w:val="2"/>
          <w:szCs w:val="24"/>
        </w:rPr>
        <w:t>#</w:t>
      </w:r>
      <w:r w:rsidRPr="00787B47">
        <w:rPr>
          <w:rFonts w:ascii="Times New Roman" w:eastAsia="標楷體" w:hAnsi="Times New Roman" w:hint="eastAsia"/>
          <w:kern w:val="2"/>
          <w:szCs w:val="24"/>
        </w:rPr>
        <w:t xml:space="preserve">1 </w:t>
      </w:r>
      <w:r w:rsidRPr="00787B47">
        <w:rPr>
          <w:rFonts w:ascii="Times New Roman" w:eastAsia="標楷體" w:hAnsi="Times New Roman"/>
          <w:kern w:val="2"/>
          <w:szCs w:val="24"/>
        </w:rPr>
        <w:t>教學計畫案：</w:t>
      </w:r>
    </w:p>
    <w:p w:rsidR="00787B47" w:rsidRPr="00787B47" w:rsidRDefault="00787B47" w:rsidP="00787B47">
      <w:pPr>
        <w:suppressAutoHyphens w:val="0"/>
        <w:autoSpaceDN/>
        <w:snapToGrid w:val="0"/>
        <w:ind w:leftChars="150" w:left="360"/>
        <w:textAlignment w:val="auto"/>
        <w:rPr>
          <w:rFonts w:ascii="Times New Roman" w:eastAsia="標楷體" w:hAnsi="Times New Roman"/>
          <w:color w:val="000000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4"/>
        </w:rPr>
        <w:t>教育部、</w:t>
      </w:r>
      <w:r w:rsidRPr="00787B47">
        <w:rPr>
          <w:rFonts w:ascii="Times New Roman" w:eastAsia="標楷體" w:hAnsi="Times New Roman" w:hint="eastAsia"/>
          <w:b/>
          <w:color w:val="FF0000"/>
          <w:kern w:val="2"/>
          <w:szCs w:val="24"/>
          <w:u w:val="single"/>
        </w:rPr>
        <w:t>國家科學及技術委員會</w:t>
      </w:r>
      <w:r w:rsidRPr="00787B47">
        <w:rPr>
          <w:rFonts w:ascii="Times New Roman" w:eastAsia="標楷體" w:hAnsi="Times New Roman" w:hint="eastAsia"/>
          <w:kern w:val="2"/>
          <w:szCs w:val="24"/>
        </w:rPr>
        <w:t>等政府機構補助計畫、校內補助計畫、產學合作案</w:t>
      </w:r>
      <w:r w:rsidRPr="00787B47">
        <w:rPr>
          <w:rFonts w:ascii="Times New Roman" w:eastAsia="標楷體" w:hAnsi="Times New Roman" w:hint="eastAsia"/>
          <w:color w:val="000000"/>
          <w:kern w:val="2"/>
          <w:szCs w:val="24"/>
        </w:rPr>
        <w:t>等。</w:t>
      </w:r>
    </w:p>
    <w:p w:rsidR="00787B47" w:rsidRPr="00787B47" w:rsidRDefault="00787B47" w:rsidP="00787B47">
      <w:pPr>
        <w:suppressAutoHyphens w:val="0"/>
        <w:autoSpaceDN/>
        <w:snapToGrid w:val="0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b/>
          <w:kern w:val="2"/>
          <w:szCs w:val="24"/>
        </w:rPr>
        <w:t>#</w:t>
      </w:r>
      <w:r w:rsidRPr="00787B47">
        <w:rPr>
          <w:rFonts w:ascii="Times New Roman" w:eastAsia="標楷體" w:hAnsi="Times New Roman"/>
          <w:kern w:val="2"/>
          <w:szCs w:val="24"/>
        </w:rPr>
        <w:t>2</w:t>
      </w:r>
      <w:r w:rsidRPr="00787B47">
        <w:rPr>
          <w:rFonts w:ascii="Times New Roman" w:eastAsia="標楷體" w:hAnsi="Times New Roman" w:hint="eastAsia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計畫</w:t>
      </w:r>
      <w:r w:rsidRPr="00787B47">
        <w:rPr>
          <w:rFonts w:ascii="Times New Roman" w:eastAsia="標楷體" w:hAnsi="Times New Roman" w:hint="eastAsia"/>
          <w:kern w:val="2"/>
          <w:szCs w:val="24"/>
        </w:rPr>
        <w:t>案計分分配：</w:t>
      </w:r>
    </w:p>
    <w:p w:rsidR="00787B47" w:rsidRPr="00787B47" w:rsidRDefault="00787B47" w:rsidP="00787B47">
      <w:pPr>
        <w:numPr>
          <w:ilvl w:val="0"/>
          <w:numId w:val="3"/>
        </w:numPr>
        <w:suppressAutoHyphens w:val="0"/>
        <w:autoSpaceDN/>
        <w:snapToGrid w:val="0"/>
        <w:ind w:left="794" w:hanging="397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計算基礎：</w:t>
      </w:r>
      <w:r w:rsidRPr="00787B47">
        <w:rPr>
          <w:rFonts w:ascii="Times New Roman" w:eastAsia="標楷體" w:hAnsi="Times New Roman" w:hint="eastAsia"/>
          <w:kern w:val="2"/>
          <w:szCs w:val="24"/>
        </w:rPr>
        <w:t>計畫案經費</w:t>
      </w:r>
      <w:r w:rsidRPr="00787B47">
        <w:rPr>
          <w:rFonts w:ascii="Times New Roman" w:eastAsia="標楷體" w:hAnsi="Times New Roman" w:hint="eastAsia"/>
          <w:kern w:val="0"/>
          <w:szCs w:val="24"/>
        </w:rPr>
        <w:t>每案</w:t>
      </w:r>
      <w:r w:rsidRPr="00787B47">
        <w:rPr>
          <w:rFonts w:ascii="Times New Roman" w:eastAsia="標楷體" w:hAnsi="Times New Roman" w:hint="eastAsia"/>
          <w:kern w:val="0"/>
          <w:szCs w:val="24"/>
        </w:rPr>
        <w:t>6</w:t>
      </w:r>
      <w:r w:rsidRPr="00787B47">
        <w:rPr>
          <w:rFonts w:ascii="Times New Roman" w:eastAsia="標楷體" w:hAnsi="Times New Roman" w:hint="eastAsia"/>
          <w:kern w:val="0"/>
          <w:szCs w:val="24"/>
        </w:rPr>
        <w:t>分</w:t>
      </w:r>
      <w:r w:rsidRPr="00787B47">
        <w:rPr>
          <w:rFonts w:ascii="Times New Roman" w:eastAsia="標楷體" w:hAnsi="Times New Roman" w:hint="eastAsia"/>
          <w:kern w:val="0"/>
          <w:szCs w:val="24"/>
        </w:rPr>
        <w:t>(</w:t>
      </w:r>
      <w:r w:rsidRPr="00787B47">
        <w:rPr>
          <w:rFonts w:ascii="Times New Roman" w:eastAsia="標楷體" w:hAnsi="Times New Roman" w:hint="eastAsia"/>
          <w:kern w:val="0"/>
          <w:szCs w:val="24"/>
        </w:rPr>
        <w:t>每超過十萬元加計</w:t>
      </w:r>
      <w:r w:rsidRPr="00787B47">
        <w:rPr>
          <w:rFonts w:ascii="Times New Roman" w:eastAsia="標楷體" w:hAnsi="Times New Roman" w:hint="eastAsia"/>
          <w:kern w:val="0"/>
          <w:szCs w:val="24"/>
        </w:rPr>
        <w:t>2</w:t>
      </w:r>
      <w:r w:rsidRPr="00787B47">
        <w:rPr>
          <w:rFonts w:ascii="Times New Roman" w:eastAsia="標楷體" w:hAnsi="Times New Roman" w:hint="eastAsia"/>
          <w:kern w:val="0"/>
          <w:szCs w:val="24"/>
        </w:rPr>
        <w:t>分</w:t>
      </w:r>
      <w:r w:rsidRPr="00787B47">
        <w:rPr>
          <w:rFonts w:ascii="Times New Roman" w:eastAsia="標楷體" w:hAnsi="Times New Roman" w:hint="eastAsia"/>
          <w:kern w:val="0"/>
          <w:szCs w:val="24"/>
        </w:rPr>
        <w:t>)</w:t>
      </w:r>
    </w:p>
    <w:p w:rsidR="00787B47" w:rsidRPr="00787B47" w:rsidRDefault="00787B47" w:rsidP="00787B47">
      <w:pPr>
        <w:numPr>
          <w:ilvl w:val="0"/>
          <w:numId w:val="3"/>
        </w:numPr>
        <w:suppressAutoHyphens w:val="0"/>
        <w:autoSpaceDN/>
        <w:snapToGrid w:val="0"/>
        <w:ind w:left="794" w:hanging="397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分配原則：</w:t>
      </w:r>
      <w:r w:rsidRPr="00787B47">
        <w:rPr>
          <w:rFonts w:ascii="Times New Roman" w:eastAsia="標楷體" w:hAnsi="Times New Roman" w:hint="eastAsia"/>
          <w:kern w:val="2"/>
          <w:szCs w:val="24"/>
        </w:rPr>
        <w:t>由每案總計畫主持人依下列原則分配計分：</w:t>
      </w:r>
    </w:p>
    <w:p w:rsidR="00787B47" w:rsidRPr="00787B47" w:rsidRDefault="00787B47" w:rsidP="00787B47">
      <w:pPr>
        <w:tabs>
          <w:tab w:val="left" w:pos="851"/>
          <w:tab w:val="left" w:pos="2127"/>
        </w:tabs>
        <w:suppressAutoHyphens w:val="0"/>
        <w:autoSpaceDN/>
        <w:snapToGrid w:val="0"/>
        <w:ind w:left="825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4"/>
        </w:rPr>
        <w:t xml:space="preserve">          </w:t>
      </w:r>
      <w:r w:rsidRPr="00787B47">
        <w:rPr>
          <w:rFonts w:ascii="Times New Roman" w:eastAsia="標楷體" w:hAnsi="Times New Roman"/>
          <w:kern w:val="2"/>
          <w:szCs w:val="24"/>
        </w:rPr>
        <w:t>總計畫主持人</w:t>
      </w:r>
      <w:r w:rsidRPr="00787B47">
        <w:rPr>
          <w:rFonts w:ascii="Times New Roman" w:eastAsia="標楷體" w:hAnsi="Times New Roman" w:hint="eastAsia"/>
          <w:kern w:val="2"/>
          <w:szCs w:val="24"/>
        </w:rPr>
        <w:t>40-50%</w:t>
      </w:r>
    </w:p>
    <w:p w:rsidR="00787B47" w:rsidRPr="00787B47" w:rsidRDefault="00787B47" w:rsidP="00787B47">
      <w:pPr>
        <w:tabs>
          <w:tab w:val="left" w:pos="2127"/>
        </w:tabs>
        <w:suppressAutoHyphens w:val="0"/>
        <w:autoSpaceDN/>
        <w:snapToGrid w:val="0"/>
        <w:ind w:left="2041"/>
        <w:textAlignment w:val="auto"/>
        <w:rPr>
          <w:rFonts w:ascii="Times New Roman" w:eastAsia="標楷體" w:hAnsi="Times New Roman"/>
          <w:kern w:val="0"/>
          <w:szCs w:val="24"/>
        </w:rPr>
      </w:pPr>
      <w:r w:rsidRPr="00787B47">
        <w:rPr>
          <w:rFonts w:ascii="Times New Roman" w:eastAsia="標楷體" w:hAnsi="Times New Roman"/>
          <w:kern w:val="0"/>
          <w:szCs w:val="24"/>
        </w:rPr>
        <w:t>子計畫主持人</w:t>
      </w:r>
      <w:r w:rsidRPr="00787B47">
        <w:rPr>
          <w:rFonts w:ascii="Times New Roman" w:eastAsia="標楷體" w:hAnsi="Times New Roman" w:hint="eastAsia"/>
          <w:kern w:val="0"/>
          <w:szCs w:val="24"/>
        </w:rPr>
        <w:t>30-39%</w:t>
      </w:r>
    </w:p>
    <w:p w:rsidR="00787B47" w:rsidRPr="00787B47" w:rsidRDefault="00787B47" w:rsidP="00787B47">
      <w:pPr>
        <w:tabs>
          <w:tab w:val="left" w:pos="2127"/>
        </w:tabs>
        <w:suppressAutoHyphens w:val="0"/>
        <w:autoSpaceDN/>
        <w:snapToGrid w:val="0"/>
        <w:ind w:left="2041"/>
        <w:textAlignment w:val="auto"/>
        <w:rPr>
          <w:rFonts w:ascii="Times New Roman" w:eastAsia="標楷體" w:hAnsi="Times New Roman"/>
          <w:kern w:val="0"/>
          <w:szCs w:val="24"/>
        </w:rPr>
      </w:pPr>
      <w:r w:rsidRPr="00787B47">
        <w:rPr>
          <w:rFonts w:ascii="Times New Roman" w:eastAsia="標楷體" w:hAnsi="Times New Roman"/>
          <w:kern w:val="0"/>
          <w:szCs w:val="24"/>
        </w:rPr>
        <w:t>分項計畫主持人</w:t>
      </w:r>
      <w:r w:rsidRPr="00787B47">
        <w:rPr>
          <w:rFonts w:ascii="Times New Roman" w:eastAsia="標楷體" w:hAnsi="Times New Roman" w:hint="eastAsia"/>
          <w:kern w:val="0"/>
          <w:szCs w:val="24"/>
        </w:rPr>
        <w:t>20-29%</w:t>
      </w:r>
    </w:p>
    <w:p w:rsidR="00787B47" w:rsidRPr="00787B47" w:rsidRDefault="00787B47" w:rsidP="00787B47">
      <w:pPr>
        <w:tabs>
          <w:tab w:val="left" w:pos="2127"/>
        </w:tabs>
        <w:suppressAutoHyphens w:val="0"/>
        <w:autoSpaceDN/>
        <w:snapToGrid w:val="0"/>
        <w:ind w:left="2041"/>
        <w:textAlignment w:val="auto"/>
        <w:rPr>
          <w:rFonts w:ascii="Times New Roman" w:eastAsia="標楷體" w:hAnsi="Times New Roman"/>
          <w:kern w:val="0"/>
          <w:szCs w:val="24"/>
        </w:rPr>
      </w:pPr>
      <w:r w:rsidRPr="00787B47">
        <w:rPr>
          <w:rFonts w:ascii="Times New Roman" w:eastAsia="標楷體" w:hAnsi="Times New Roman"/>
          <w:kern w:val="0"/>
          <w:szCs w:val="24"/>
        </w:rPr>
        <w:t>參與教師</w:t>
      </w:r>
      <w:r w:rsidRPr="00787B47">
        <w:rPr>
          <w:rFonts w:ascii="Times New Roman" w:eastAsia="標楷體" w:hAnsi="Times New Roman" w:hint="eastAsia"/>
          <w:kern w:val="0"/>
          <w:szCs w:val="24"/>
        </w:rPr>
        <w:t>10-19%</w:t>
      </w:r>
    </w:p>
    <w:p w:rsidR="00787B47" w:rsidRPr="00787B47" w:rsidRDefault="00787B47" w:rsidP="00787B47">
      <w:pPr>
        <w:numPr>
          <w:ilvl w:val="0"/>
          <w:numId w:val="3"/>
        </w:numPr>
        <w:suppressAutoHyphens w:val="0"/>
        <w:autoSpaceDN/>
        <w:snapToGrid w:val="0"/>
        <w:ind w:left="794" w:hanging="397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舉例：計畫</w:t>
      </w:r>
      <w:r w:rsidRPr="00787B47">
        <w:rPr>
          <w:rFonts w:ascii="Times New Roman" w:eastAsia="標楷體" w:hAnsi="Times New Roman"/>
          <w:spacing w:val="-60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A</w:t>
      </w:r>
      <w:r w:rsidRPr="00787B47">
        <w:rPr>
          <w:rFonts w:ascii="Times New Roman" w:eastAsia="標楷體" w:hAnsi="Times New Roman"/>
          <w:spacing w:val="46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總經費</w:t>
      </w:r>
      <w:r w:rsidRPr="00787B47">
        <w:rPr>
          <w:rFonts w:ascii="Times New Roman" w:eastAsia="標楷體" w:hAnsi="Times New Roman"/>
          <w:spacing w:val="-60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spacing w:val="2"/>
          <w:kern w:val="2"/>
          <w:szCs w:val="24"/>
        </w:rPr>
        <w:t>2</w:t>
      </w:r>
      <w:r w:rsidRPr="00787B47">
        <w:rPr>
          <w:rFonts w:ascii="Times New Roman" w:eastAsia="標楷體" w:hAnsi="Times New Roman"/>
          <w:kern w:val="2"/>
          <w:szCs w:val="24"/>
        </w:rPr>
        <w:t xml:space="preserve">00 </w:t>
      </w:r>
      <w:r w:rsidRPr="00787B47">
        <w:rPr>
          <w:rFonts w:ascii="Times New Roman" w:eastAsia="標楷體" w:hAnsi="Times New Roman"/>
          <w:kern w:val="2"/>
          <w:szCs w:val="24"/>
        </w:rPr>
        <w:t>萬。計畫</w:t>
      </w:r>
      <w:r w:rsidRPr="00787B47">
        <w:rPr>
          <w:rFonts w:ascii="Times New Roman" w:eastAsia="標楷體" w:hAnsi="Times New Roman"/>
          <w:spacing w:val="-60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A</w:t>
      </w:r>
      <w:r w:rsidRPr="00787B47">
        <w:rPr>
          <w:rFonts w:ascii="Times New Roman" w:eastAsia="標楷體" w:hAnsi="Times New Roman"/>
          <w:spacing w:val="46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總分</w:t>
      </w:r>
      <w:r w:rsidRPr="00787B47">
        <w:rPr>
          <w:rFonts w:ascii="Times New Roman" w:eastAsia="標楷體" w:hAnsi="Times New Roman"/>
          <w:spacing w:val="-1"/>
          <w:kern w:val="2"/>
          <w:szCs w:val="24"/>
        </w:rPr>
        <w:t>=</w:t>
      </w:r>
      <w:r w:rsidRPr="00787B47">
        <w:rPr>
          <w:rFonts w:ascii="Times New Roman" w:eastAsia="標楷體" w:hAnsi="Times New Roman"/>
          <w:kern w:val="2"/>
          <w:szCs w:val="24"/>
        </w:rPr>
        <w:t>2</w:t>
      </w:r>
      <w:r w:rsidRPr="00787B47">
        <w:rPr>
          <w:rFonts w:ascii="Times New Roman" w:eastAsia="標楷體" w:hAnsi="Times New Roman"/>
          <w:spacing w:val="2"/>
          <w:kern w:val="2"/>
          <w:szCs w:val="24"/>
        </w:rPr>
        <w:t>0</w:t>
      </w:r>
      <w:r w:rsidRPr="00787B47">
        <w:rPr>
          <w:rFonts w:ascii="Times New Roman" w:eastAsia="標楷體" w:hAnsi="Times New Roman"/>
          <w:kern w:val="2"/>
          <w:szCs w:val="24"/>
        </w:rPr>
        <w:t xml:space="preserve">0 </w:t>
      </w:r>
      <w:r w:rsidRPr="00787B47">
        <w:rPr>
          <w:rFonts w:ascii="Times New Roman" w:eastAsia="標楷體" w:hAnsi="Times New Roman"/>
          <w:kern w:val="2"/>
          <w:szCs w:val="24"/>
        </w:rPr>
        <w:t>萬</w:t>
      </w:r>
      <w:r w:rsidRPr="00787B47">
        <w:rPr>
          <w:rFonts w:ascii="Times New Roman" w:eastAsia="標楷體" w:hAnsi="Times New Roman"/>
          <w:spacing w:val="12"/>
          <w:kern w:val="2"/>
          <w:szCs w:val="24"/>
        </w:rPr>
        <w:t>÷</w:t>
      </w:r>
      <w:r w:rsidRPr="00787B47">
        <w:rPr>
          <w:rFonts w:ascii="Times New Roman" w:eastAsia="標楷體" w:hAnsi="Times New Roman"/>
          <w:kern w:val="2"/>
          <w:szCs w:val="24"/>
        </w:rPr>
        <w:t>10</w:t>
      </w:r>
      <w:r w:rsidRPr="00787B47">
        <w:rPr>
          <w:rFonts w:ascii="Times New Roman" w:eastAsia="標楷體" w:hAnsi="Times New Roman"/>
          <w:spacing w:val="-1"/>
          <w:kern w:val="2"/>
          <w:szCs w:val="24"/>
        </w:rPr>
        <w:t>=</w:t>
      </w:r>
      <w:r w:rsidRPr="00787B47">
        <w:rPr>
          <w:rFonts w:ascii="Times New Roman" w:eastAsia="標楷體" w:hAnsi="Times New Roman"/>
          <w:kern w:val="2"/>
          <w:szCs w:val="24"/>
        </w:rPr>
        <w:t>20</w:t>
      </w:r>
      <w:r w:rsidRPr="00787B47">
        <w:rPr>
          <w:rFonts w:ascii="Times New Roman" w:eastAsia="標楷體" w:hAnsi="Times New Roman"/>
          <w:spacing w:val="-12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總計畫主持人計</w:t>
      </w:r>
      <w:r w:rsidRPr="00787B47">
        <w:rPr>
          <w:rFonts w:ascii="Times New Roman" w:eastAsia="標楷體" w:hAnsi="Times New Roman"/>
          <w:spacing w:val="1"/>
          <w:kern w:val="2"/>
          <w:szCs w:val="24"/>
        </w:rPr>
        <w:t>分</w:t>
      </w:r>
      <w:r w:rsidRPr="00787B47">
        <w:rPr>
          <w:rFonts w:ascii="Times New Roman" w:eastAsia="標楷體" w:hAnsi="Times New Roman"/>
          <w:spacing w:val="-1"/>
          <w:kern w:val="2"/>
          <w:szCs w:val="24"/>
        </w:rPr>
        <w:t>=</w:t>
      </w:r>
      <w:r w:rsidRPr="00787B47">
        <w:rPr>
          <w:rFonts w:ascii="Times New Roman" w:eastAsia="標楷體" w:hAnsi="Times New Roman"/>
          <w:kern w:val="2"/>
          <w:szCs w:val="24"/>
        </w:rPr>
        <w:t xml:space="preserve">20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spacing w:val="14"/>
          <w:kern w:val="2"/>
          <w:szCs w:val="24"/>
        </w:rPr>
        <w:t>×</w:t>
      </w:r>
      <w:r w:rsidRPr="00787B47">
        <w:rPr>
          <w:rFonts w:ascii="Times New Roman" w:eastAsia="標楷體" w:hAnsi="Times New Roman"/>
          <w:kern w:val="2"/>
          <w:szCs w:val="24"/>
        </w:rPr>
        <w:t>(40</w:t>
      </w:r>
      <w:r w:rsidRPr="00787B47">
        <w:rPr>
          <w:rFonts w:ascii="Times New Roman" w:eastAsia="標楷體" w:hAnsi="Times New Roman"/>
          <w:spacing w:val="-1"/>
          <w:kern w:val="2"/>
          <w:szCs w:val="24"/>
        </w:rPr>
        <w:t>-</w:t>
      </w:r>
      <w:r w:rsidRPr="00787B47">
        <w:rPr>
          <w:rFonts w:ascii="Times New Roman" w:eastAsia="標楷體" w:hAnsi="Times New Roman"/>
          <w:kern w:val="2"/>
          <w:szCs w:val="24"/>
        </w:rPr>
        <w:t>50</w:t>
      </w:r>
      <w:r w:rsidRPr="00787B47">
        <w:rPr>
          <w:rFonts w:ascii="Times New Roman" w:eastAsia="標楷體" w:hAnsi="Times New Roman"/>
          <w:spacing w:val="1"/>
          <w:kern w:val="2"/>
          <w:szCs w:val="24"/>
        </w:rPr>
        <w:t>%</w:t>
      </w:r>
      <w:r w:rsidRPr="00787B47">
        <w:rPr>
          <w:rFonts w:ascii="Times New Roman" w:eastAsia="標楷體" w:hAnsi="Times New Roman"/>
          <w:kern w:val="2"/>
          <w:szCs w:val="24"/>
        </w:rPr>
        <w:t>)</w:t>
      </w:r>
      <w:r w:rsidRPr="00787B47">
        <w:rPr>
          <w:rFonts w:ascii="Times New Roman" w:eastAsia="標楷體" w:hAnsi="Times New Roman"/>
          <w:spacing w:val="-2"/>
          <w:kern w:val="2"/>
          <w:szCs w:val="24"/>
        </w:rPr>
        <w:t>=</w:t>
      </w:r>
      <w:r w:rsidRPr="00787B47">
        <w:rPr>
          <w:rFonts w:ascii="Times New Roman" w:eastAsia="標楷體" w:hAnsi="Times New Roman"/>
          <w:kern w:val="2"/>
          <w:szCs w:val="24"/>
        </w:rPr>
        <w:t>8</w:t>
      </w:r>
      <w:r w:rsidRPr="00787B47">
        <w:rPr>
          <w:rFonts w:ascii="Times New Roman" w:eastAsia="標楷體" w:hAnsi="Times New Roman"/>
          <w:spacing w:val="-1"/>
          <w:kern w:val="2"/>
          <w:szCs w:val="24"/>
        </w:rPr>
        <w:t>-</w:t>
      </w:r>
      <w:r w:rsidRPr="00787B47">
        <w:rPr>
          <w:rFonts w:ascii="Times New Roman" w:eastAsia="標楷體" w:hAnsi="Times New Roman"/>
          <w:kern w:val="2"/>
          <w:szCs w:val="24"/>
        </w:rPr>
        <w:t>10</w:t>
      </w:r>
      <w:r w:rsidRPr="00787B47">
        <w:rPr>
          <w:rFonts w:ascii="Times New Roman" w:eastAsia="標楷體" w:hAnsi="Times New Roman"/>
          <w:spacing w:val="-16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 </w:t>
      </w:r>
    </w:p>
    <w:p w:rsidR="00787B47" w:rsidRPr="00787B47" w:rsidRDefault="00787B47" w:rsidP="00787B47">
      <w:pPr>
        <w:suppressAutoHyphens w:val="0"/>
        <w:autoSpaceDN/>
        <w:spacing w:line="199" w:lineRule="auto"/>
        <w:ind w:left="2172" w:right="1463" w:hanging="1378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子計畫主持人計分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=20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×(30-39%)=6-7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 </w:t>
      </w:r>
    </w:p>
    <w:p w:rsidR="00787B47" w:rsidRPr="00787B47" w:rsidRDefault="00787B47" w:rsidP="00787B47">
      <w:pPr>
        <w:suppressAutoHyphens w:val="0"/>
        <w:autoSpaceDN/>
        <w:spacing w:line="199" w:lineRule="auto"/>
        <w:ind w:left="2172" w:right="1463" w:hanging="1378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分項計畫主持人計分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=20×(20-29%)=4-5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 </w:t>
      </w:r>
    </w:p>
    <w:p w:rsidR="00787B47" w:rsidRPr="00787B47" w:rsidRDefault="00787B47" w:rsidP="00787B47">
      <w:pPr>
        <w:suppressAutoHyphens w:val="0"/>
        <w:autoSpaceDN/>
        <w:spacing w:line="199" w:lineRule="auto"/>
        <w:ind w:left="2172" w:right="1463" w:hanging="1378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kern w:val="2"/>
          <w:szCs w:val="24"/>
        </w:rPr>
        <w:t>參與教師計分</w:t>
      </w:r>
      <w:r w:rsidRPr="00787B47">
        <w:rPr>
          <w:rFonts w:ascii="Times New Roman" w:eastAsia="標楷體" w:hAnsi="Times New Roman"/>
          <w:kern w:val="2"/>
          <w:szCs w:val="24"/>
        </w:rPr>
        <w:t xml:space="preserve">=20×(10-19%)=2-3 </w:t>
      </w:r>
      <w:r w:rsidRPr="00787B47">
        <w:rPr>
          <w:rFonts w:ascii="Times New Roman" w:eastAsia="標楷體" w:hAnsi="Times New Roman"/>
          <w:kern w:val="2"/>
          <w:szCs w:val="24"/>
        </w:rPr>
        <w:t>分</w:t>
      </w:r>
    </w:p>
    <w:p w:rsidR="00787B47" w:rsidRPr="00787B47" w:rsidRDefault="00787B47" w:rsidP="00787B47">
      <w:pPr>
        <w:suppressAutoHyphens w:val="0"/>
        <w:autoSpaceDN/>
        <w:snapToGrid w:val="0"/>
        <w:spacing w:beforeLines="50" w:before="180"/>
        <w:ind w:left="360" w:hangingChars="150" w:hanging="360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b/>
          <w:kern w:val="2"/>
          <w:szCs w:val="24"/>
        </w:rPr>
        <w:t>#</w:t>
      </w:r>
      <w:r w:rsidRPr="00787B47">
        <w:rPr>
          <w:rFonts w:ascii="Times New Roman" w:eastAsia="標楷體" w:hAnsi="Times New Roman" w:hint="eastAsia"/>
          <w:kern w:val="2"/>
          <w:szCs w:val="24"/>
        </w:rPr>
        <w:t xml:space="preserve">3 </w:t>
      </w:r>
      <w:r w:rsidRPr="00787B47">
        <w:rPr>
          <w:rFonts w:ascii="Times New Roman" w:eastAsia="標楷體" w:hAnsi="Times New Roman"/>
          <w:kern w:val="2"/>
          <w:szCs w:val="24"/>
        </w:rPr>
        <w:t>凡擔任各級學術及行政主管職務者，</w:t>
      </w:r>
      <w:r w:rsidRPr="00787B47">
        <w:rPr>
          <w:rFonts w:ascii="Times New Roman" w:eastAsia="標楷體" w:hAnsi="Times New Roman" w:hint="eastAsia"/>
          <w:kern w:val="2"/>
          <w:szCs w:val="24"/>
        </w:rPr>
        <w:t>其</w:t>
      </w:r>
      <w:r w:rsidRPr="00787B47">
        <w:rPr>
          <w:rFonts w:ascii="Times New Roman" w:eastAsia="標楷體" w:hAnsi="Times New Roman"/>
          <w:kern w:val="2"/>
          <w:szCs w:val="24"/>
        </w:rPr>
        <w:t>「教學」部</w:t>
      </w:r>
      <w:r w:rsidRPr="00787B47">
        <w:rPr>
          <w:rFonts w:ascii="Times New Roman" w:eastAsia="標楷體" w:hAnsi="Times New Roman" w:hint="eastAsia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>之計分</w:t>
      </w:r>
      <w:r w:rsidRPr="00787B47">
        <w:rPr>
          <w:rFonts w:ascii="Times New Roman" w:eastAsia="標楷體" w:hAnsi="Times New Roman" w:hint="eastAsia"/>
          <w:kern w:val="2"/>
          <w:szCs w:val="24"/>
        </w:rPr>
        <w:t>，係以</w:t>
      </w:r>
      <w:r w:rsidRPr="00787B47">
        <w:rPr>
          <w:rFonts w:ascii="Times New Roman" w:eastAsia="標楷體" w:hAnsi="Times New Roman"/>
          <w:kern w:val="2"/>
          <w:szCs w:val="24"/>
        </w:rPr>
        <w:t>其原始得分</w:t>
      </w:r>
      <w:r w:rsidRPr="00787B47">
        <w:rPr>
          <w:rFonts w:ascii="Times New Roman" w:eastAsia="標楷體" w:hAnsi="Times New Roman" w:hint="eastAsia"/>
          <w:kern w:val="2"/>
          <w:szCs w:val="24"/>
        </w:rPr>
        <w:t>每年</w:t>
      </w:r>
      <w:r w:rsidRPr="00787B47">
        <w:rPr>
          <w:rFonts w:ascii="Times New Roman" w:eastAsia="標楷體" w:hAnsi="Times New Roman"/>
          <w:kern w:val="2"/>
          <w:szCs w:val="24"/>
        </w:rPr>
        <w:t>加權</w:t>
      </w:r>
      <w:r w:rsidRPr="00787B47">
        <w:rPr>
          <w:rFonts w:ascii="Times New Roman" w:eastAsia="標楷體" w:hAnsi="Times New Roman"/>
          <w:kern w:val="2"/>
          <w:szCs w:val="24"/>
        </w:rPr>
        <w:t>10%</w:t>
      </w:r>
      <w:r w:rsidRPr="00787B47">
        <w:rPr>
          <w:rFonts w:ascii="Times New Roman" w:eastAsia="標楷體" w:hAnsi="Times New Roman" w:hint="eastAsia"/>
          <w:kern w:val="2"/>
          <w:szCs w:val="24"/>
        </w:rPr>
        <w:t>（受評期間若擔任主管</w:t>
      </w:r>
      <w:r w:rsidRPr="00787B47">
        <w:rPr>
          <w:rFonts w:ascii="Times New Roman" w:eastAsia="標楷體" w:hAnsi="Times New Roman"/>
          <w:kern w:val="2"/>
          <w:szCs w:val="24"/>
        </w:rPr>
        <w:t>二年</w:t>
      </w:r>
      <w:r w:rsidRPr="00787B47">
        <w:rPr>
          <w:rFonts w:ascii="Times New Roman" w:eastAsia="標楷體" w:hAnsi="Times New Roman" w:hint="eastAsia"/>
          <w:kern w:val="2"/>
          <w:szCs w:val="24"/>
        </w:rPr>
        <w:t>則</w:t>
      </w:r>
      <w:r w:rsidRPr="00787B47">
        <w:rPr>
          <w:rFonts w:ascii="Times New Roman" w:eastAsia="標楷體" w:hAnsi="Times New Roman"/>
          <w:kern w:val="2"/>
          <w:szCs w:val="24"/>
        </w:rPr>
        <w:t>加權</w:t>
      </w:r>
      <w:r w:rsidRPr="00787B47">
        <w:rPr>
          <w:rFonts w:ascii="Times New Roman" w:eastAsia="標楷體" w:hAnsi="Times New Roman"/>
          <w:kern w:val="2"/>
          <w:szCs w:val="24"/>
        </w:rPr>
        <w:t>20%</w:t>
      </w:r>
      <w:r w:rsidRPr="00787B47">
        <w:rPr>
          <w:rFonts w:ascii="Times New Roman" w:eastAsia="標楷體" w:hAnsi="Times New Roman"/>
          <w:kern w:val="2"/>
          <w:szCs w:val="24"/>
        </w:rPr>
        <w:t>，三年加權</w:t>
      </w:r>
      <w:r w:rsidRPr="00787B47">
        <w:rPr>
          <w:rFonts w:ascii="Times New Roman" w:eastAsia="標楷體" w:hAnsi="Times New Roman"/>
          <w:kern w:val="2"/>
          <w:szCs w:val="24"/>
        </w:rPr>
        <w:t>30%</w:t>
      </w:r>
      <w:r w:rsidRPr="00787B47">
        <w:rPr>
          <w:rFonts w:ascii="Times New Roman" w:eastAsia="標楷體" w:hAnsi="Times New Roman" w:hint="eastAsia"/>
          <w:kern w:val="2"/>
          <w:szCs w:val="24"/>
        </w:rPr>
        <w:t>）</w:t>
      </w:r>
    </w:p>
    <w:p w:rsidR="00787B47" w:rsidRPr="00787B47" w:rsidRDefault="00787B47" w:rsidP="00787B47">
      <w:pPr>
        <w:suppressAutoHyphens w:val="0"/>
        <w:autoSpaceDN/>
        <w:snapToGrid w:val="0"/>
        <w:spacing w:beforeLines="50" w:before="180"/>
        <w:ind w:left="360" w:hangingChars="150" w:hanging="360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/>
          <w:b/>
          <w:kern w:val="2"/>
          <w:szCs w:val="24"/>
        </w:rPr>
        <w:t>#</w:t>
      </w:r>
      <w:r w:rsidRPr="00787B47">
        <w:rPr>
          <w:rFonts w:ascii="Times New Roman" w:eastAsia="標楷體" w:hAnsi="Times New Roman" w:hint="eastAsia"/>
          <w:kern w:val="2"/>
          <w:szCs w:val="24"/>
        </w:rPr>
        <w:t>4</w:t>
      </w:r>
      <w:r w:rsidRPr="00787B47">
        <w:rPr>
          <w:rFonts w:ascii="Times New Roman" w:eastAsia="標楷體" w:hAnsi="Times New Roman" w:hint="eastAsia"/>
          <w:kern w:val="2"/>
          <w:szCs w:val="24"/>
        </w:rPr>
        <w:t>計算標準說明：</w:t>
      </w:r>
      <w:r w:rsidRPr="00787B47">
        <w:rPr>
          <w:rFonts w:ascii="Times New Roman" w:eastAsia="標楷體" w:hAnsi="Times New Roman" w:hint="eastAsia"/>
          <w:kern w:val="2"/>
          <w:szCs w:val="24"/>
        </w:rPr>
        <w:t>(1)</w:t>
      </w:r>
      <w:r w:rsidRPr="00787B47">
        <w:rPr>
          <w:rFonts w:ascii="Times New Roman" w:eastAsia="標楷體" w:hAnsi="Times New Roman" w:hint="eastAsia"/>
          <w:kern w:val="2"/>
          <w:szCs w:val="24"/>
        </w:rPr>
        <w:t>本指標適用對象為編制內專任教師。</w:t>
      </w:r>
      <w:r w:rsidRPr="00787B47">
        <w:rPr>
          <w:rFonts w:ascii="Times New Roman" w:eastAsia="標楷體" w:hAnsi="Times New Roman" w:hint="eastAsia"/>
          <w:kern w:val="2"/>
          <w:szCs w:val="24"/>
        </w:rPr>
        <w:t>(2)</w:t>
      </w:r>
      <w:r w:rsidRPr="00787B47">
        <w:rPr>
          <w:rFonts w:ascii="Times New Roman" w:eastAsia="標楷體" w:hAnsi="Times New Roman" w:hint="eastAsia"/>
          <w:kern w:val="2"/>
          <w:szCs w:val="24"/>
        </w:rPr>
        <w:t>教師</w:t>
      </w:r>
      <w:proofErr w:type="gramStart"/>
      <w:r w:rsidRPr="00787B47">
        <w:rPr>
          <w:rFonts w:ascii="Times New Roman" w:eastAsia="標楷體" w:hAnsi="Times New Roman" w:hint="eastAsia"/>
          <w:kern w:val="2"/>
          <w:szCs w:val="24"/>
        </w:rPr>
        <w:t>有主合聘</w:t>
      </w:r>
      <w:proofErr w:type="gramEnd"/>
      <w:r w:rsidRPr="00787B47">
        <w:rPr>
          <w:rFonts w:ascii="Times New Roman" w:eastAsia="標楷體" w:hAnsi="Times New Roman" w:hint="eastAsia"/>
          <w:kern w:val="2"/>
          <w:szCs w:val="24"/>
        </w:rPr>
        <w:t>情形時，以權利義務所在為計算單位。</w:t>
      </w:r>
      <w:r w:rsidRPr="00787B47">
        <w:rPr>
          <w:rFonts w:ascii="Times New Roman" w:eastAsia="標楷體" w:hAnsi="Times New Roman" w:hint="eastAsia"/>
          <w:kern w:val="2"/>
          <w:szCs w:val="24"/>
        </w:rPr>
        <w:t>(3)</w:t>
      </w:r>
      <w:r w:rsidRPr="00787B47">
        <w:rPr>
          <w:rFonts w:ascii="Times New Roman" w:eastAsia="標楷體" w:hAnsi="Times New Roman" w:hint="eastAsia"/>
          <w:kern w:val="2"/>
          <w:szCs w:val="24"/>
        </w:rPr>
        <w:t>各項分數遇有小數點時，</w:t>
      </w:r>
      <w:proofErr w:type="gramStart"/>
      <w:r w:rsidRPr="00787B47">
        <w:rPr>
          <w:rFonts w:ascii="Times New Roman" w:eastAsia="標楷體" w:hAnsi="Times New Roman" w:hint="eastAsia"/>
          <w:kern w:val="2"/>
          <w:szCs w:val="24"/>
        </w:rPr>
        <w:t>採</w:t>
      </w:r>
      <w:proofErr w:type="gramEnd"/>
      <w:r w:rsidRPr="00787B47">
        <w:rPr>
          <w:rFonts w:ascii="Times New Roman" w:eastAsia="標楷體" w:hAnsi="Times New Roman" w:hint="eastAsia"/>
          <w:kern w:val="2"/>
          <w:szCs w:val="24"/>
        </w:rPr>
        <w:t>計至小數點下一位，並以四捨五入計算。</w:t>
      </w:r>
    </w:p>
    <w:p w:rsidR="00787B47" w:rsidRP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p w:rsid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 w:hint="eastAsia"/>
          <w:kern w:val="2"/>
          <w:sz w:val="14"/>
          <w:szCs w:val="14"/>
        </w:rPr>
      </w:pPr>
    </w:p>
    <w:p w:rsid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p w:rsid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p w:rsid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p w:rsid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/>
          <w:kern w:val="2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0"/>
        <w:gridCol w:w="1706"/>
        <w:gridCol w:w="4336"/>
        <w:gridCol w:w="979"/>
        <w:gridCol w:w="2036"/>
        <w:gridCol w:w="1392"/>
        <w:gridCol w:w="1389"/>
        <w:gridCol w:w="1392"/>
        <w:gridCol w:w="1106"/>
      </w:tblGrid>
      <w:tr w:rsidR="00787B47" w:rsidRPr="00787B47" w:rsidTr="005430E1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32"/>
                <w:szCs w:val="32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2"/>
                <w:sz w:val="32"/>
                <w:szCs w:val="32"/>
              </w:rPr>
              <w:lastRenderedPageBreak/>
              <w:t>「</w:t>
            </w:r>
            <w:r w:rsidRPr="00787B47">
              <w:rPr>
                <w:rFonts w:ascii="Times New Roman" w:eastAsia="標楷體" w:hAnsi="Times New Roman"/>
                <w:b/>
                <w:kern w:val="2"/>
                <w:sz w:val="32"/>
                <w:szCs w:val="32"/>
              </w:rPr>
              <w:t>輔導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 w:val="32"/>
                <w:szCs w:val="32"/>
              </w:rPr>
              <w:t>及</w:t>
            </w:r>
            <w:r w:rsidRPr="00787B47">
              <w:rPr>
                <w:rFonts w:ascii="Times New Roman" w:eastAsia="標楷體" w:hAnsi="Times New Roman"/>
                <w:b/>
                <w:kern w:val="2"/>
                <w:sz w:val="32"/>
                <w:szCs w:val="32"/>
              </w:rPr>
              <w:t>服務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 w:val="32"/>
                <w:szCs w:val="32"/>
              </w:rPr>
              <w:t>」項目評鑑表</w:t>
            </w:r>
          </w:p>
        </w:tc>
      </w:tr>
      <w:tr w:rsidR="00787B47" w:rsidRPr="00787B47" w:rsidTr="005430E1">
        <w:trPr>
          <w:trHeight w:val="488"/>
        </w:trPr>
        <w:tc>
          <w:tcPr>
            <w:tcW w:w="899" w:type="pct"/>
            <w:gridSpan w:val="3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共同</w:t>
            </w:r>
            <w:r w:rsidRPr="00787B47">
              <w:rPr>
                <w:rFonts w:ascii="Times New Roman" w:eastAsia="標楷體" w:hAnsi="Times New Roman"/>
                <w:b/>
                <w:kern w:val="0"/>
                <w:szCs w:val="24"/>
              </w:rPr>
              <w:t>評鑑</w:t>
            </w: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指標</w:t>
            </w:r>
          </w:p>
        </w:tc>
        <w:tc>
          <w:tcPr>
            <w:tcW w:w="1726" w:type="pct"/>
            <w:gridSpan w:val="2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評分標準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計算方式</w:t>
            </w:r>
          </w:p>
        </w:tc>
        <w:tc>
          <w:tcPr>
            <w:tcW w:w="452" w:type="pct"/>
            <w:vMerge w:val="restar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自評分數</w:t>
            </w:r>
          </w:p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（原始分數）</w:t>
            </w:r>
          </w:p>
        </w:tc>
        <w:tc>
          <w:tcPr>
            <w:tcW w:w="451" w:type="pct"/>
            <w:vMerge w:val="restar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系所教</w:t>
            </w:r>
            <w:proofErr w:type="gramStart"/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評會初評分</w:t>
            </w:r>
            <w:proofErr w:type="gramEnd"/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數（原始分數）</w:t>
            </w:r>
          </w:p>
        </w:tc>
        <w:tc>
          <w:tcPr>
            <w:tcW w:w="452" w:type="pct"/>
            <w:vMerge w:val="restar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學院教評會</w:t>
            </w:r>
            <w:proofErr w:type="gramStart"/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複</w:t>
            </w:r>
            <w:proofErr w:type="gramEnd"/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評分數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原始分數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</w:tr>
      <w:tr w:rsidR="00787B47" w:rsidRPr="00787B47" w:rsidTr="005430E1">
        <w:trPr>
          <w:trHeight w:val="450"/>
        </w:trPr>
        <w:tc>
          <w:tcPr>
            <w:tcW w:w="899" w:type="pct"/>
            <w:gridSpan w:val="3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審核</w:t>
            </w:r>
            <w:r w:rsidRPr="00787B47">
              <w:rPr>
                <w:rFonts w:ascii="Times New Roman" w:eastAsia="標楷體" w:hAnsi="Times New Roman"/>
                <w:b/>
                <w:kern w:val="0"/>
                <w:szCs w:val="24"/>
              </w:rPr>
              <w:t>標準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spacing w:val="-24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/>
                <w:b/>
                <w:spacing w:val="-24"/>
                <w:kern w:val="0"/>
                <w:szCs w:val="24"/>
              </w:rPr>
              <w:t>計</w:t>
            </w:r>
            <w:r w:rsidRPr="00787B47">
              <w:rPr>
                <w:rFonts w:ascii="Times New Roman" w:eastAsia="標楷體" w:hAnsi="Times New Roman" w:hint="eastAsia"/>
                <w:b/>
                <w:spacing w:val="-24"/>
                <w:kern w:val="0"/>
                <w:szCs w:val="24"/>
              </w:rPr>
              <w:t>分方式</w:t>
            </w:r>
          </w:p>
        </w:tc>
        <w:tc>
          <w:tcPr>
            <w:tcW w:w="661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52" w:type="pct"/>
            <w:vMerge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51" w:type="pct"/>
            <w:vMerge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52" w:type="pct"/>
            <w:vMerge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787B47" w:rsidRPr="00787B47" w:rsidTr="005430E1">
        <w:trPr>
          <w:trHeight w:val="386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共同評鑑</w:t>
            </w:r>
            <w:r w:rsidRPr="00787B47">
              <w:rPr>
                <w:rFonts w:ascii="Times New Roman" w:eastAsia="標楷體" w:hAnsi="Times New Roman" w:hint="eastAsia"/>
                <w:kern w:val="2"/>
                <w:sz w:val="28"/>
                <w:szCs w:val="28"/>
              </w:rPr>
              <w:t>指標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落實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學生輔導工作</w:t>
            </w: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落實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學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生輔導工作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如：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輔導學生就業、考照、升學、實務專題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含</w:t>
            </w:r>
            <w:r w:rsidRPr="00787B47">
              <w:rPr>
                <w:rFonts w:ascii="Times New Roman" w:eastAsia="標楷體" w:hAnsi="Times New Roman" w:hint="eastAsia"/>
                <w:b/>
                <w:color w:val="FF0000"/>
                <w:kern w:val="2"/>
                <w:szCs w:val="24"/>
                <w:u w:val="single"/>
              </w:rPr>
              <w:t>國家科學及技術委員會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案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等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每學期至少有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人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次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晤談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(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需提具證明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學期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386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  <w:u w:val="double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參與導師知能訓練：全程出席每學期舉辦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之導師輔導知能研習，或心理衛生預防推廣活動。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學期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386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導生班級經營績效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87B47" w:rsidRPr="00787B47" w:rsidRDefault="00787B47" w:rsidP="00787B47">
            <w:pPr>
              <w:suppressAutoHyphens w:val="0"/>
              <w:autoSpaceDN/>
              <w:spacing w:line="0" w:lineRule="atLeast"/>
              <w:ind w:leftChars="6" w:left="14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依據班級導生輔導需求，辦理導生互動活動，形式包含：</w:t>
            </w:r>
            <w:proofErr w:type="gramStart"/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全班性的</w:t>
            </w:r>
            <w:proofErr w:type="gramEnd"/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班會、聚會、校內外各項活動、班級郊遊、小組活動、面談、電話、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email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或社群通訊軟體等，並登錄於「導生輔導系統」。（若未登錄於系統，須由教師自行建檔舉證）。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br/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大學部日間班：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每學期應有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5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次輔導記錄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。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ind w:leftChars="6" w:left="14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(2)</w:t>
            </w:r>
            <w:proofErr w:type="gramStart"/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進修部及研究所</w:t>
            </w:r>
            <w:proofErr w:type="gramEnd"/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碩、博士班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每學期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次輔導記錄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1020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學</w:t>
            </w: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生學習預警輔導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導師端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期中學習預警後，針對必要之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學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生作轉</w:t>
            </w:r>
            <w:proofErr w:type="gramStart"/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介</w:t>
            </w:r>
            <w:proofErr w:type="gramEnd"/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輔導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Merge w:val="restar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214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休、退學學生輔導：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FF0000"/>
                <w:kern w:val="2"/>
                <w:szCs w:val="24"/>
                <w:highlight w:val="yellow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導師就申請休、退學學生進行關懷輔導，並登錄於「導生輔導系統」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須由教師自行提供輔導記錄舉證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color w:val="FF0000"/>
                <w:kern w:val="0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輔導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位學生加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分。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分</w:t>
            </w:r>
          </w:p>
        </w:tc>
        <w:tc>
          <w:tcPr>
            <w:tcW w:w="452" w:type="pct"/>
            <w:vMerge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1539"/>
        </w:trPr>
        <w:tc>
          <w:tcPr>
            <w:tcW w:w="173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B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70C0"/>
                <w:kern w:val="2"/>
                <w:szCs w:val="24"/>
              </w:rPr>
              <w:t>教師經費執行疏失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tabs>
                <w:tab w:val="right" w:pos="2609"/>
              </w:tabs>
              <w:suppressAutoHyphens w:val="0"/>
              <w:autoSpaceDE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ascii="Times New Roman" w:eastAsia="標楷體" w:hAnsi="Times New Roman"/>
                <w:color w:val="0070C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教師涉嫌詐領研究費或因辦理採購案件疏失，經判決有罪者，「輔導及服務」項目以</w:t>
            </w:r>
            <w:proofErr w:type="gramStart"/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得分減扣</w:t>
            </w:r>
            <w:proofErr w:type="gramEnd"/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 xml:space="preserve"> (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以案件確定時間計算，同一</w:t>
            </w:r>
            <w:proofErr w:type="gramStart"/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案件減扣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次</w:t>
            </w:r>
            <w:proofErr w:type="gramEnd"/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分數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70C0"/>
                <w:spacing w:val="-2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5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每案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判決書</w:t>
            </w:r>
            <w:r w:rsidRPr="00787B47">
              <w:rPr>
                <w:rFonts w:ascii="Times New Roman" w:eastAsia="標楷體" w:hAnsi="Times New Roman" w:hint="eastAsia"/>
                <w:color w:val="0070C0"/>
                <w:kern w:val="0"/>
                <w:szCs w:val="24"/>
              </w:rPr>
              <w:t>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00FF"/>
                <w:kern w:val="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</w:pPr>
            <w:proofErr w:type="gramStart"/>
            <w:r w:rsidRPr="00787B47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此為扣分</w:t>
            </w:r>
            <w:proofErr w:type="gramEnd"/>
            <w:r w:rsidRPr="00787B47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項目</w:t>
            </w:r>
          </w:p>
        </w:tc>
      </w:tr>
      <w:tr w:rsidR="00787B47" w:rsidRPr="00787B47" w:rsidTr="005430E1">
        <w:trPr>
          <w:trHeight w:val="386"/>
        </w:trPr>
        <w:tc>
          <w:tcPr>
            <w:tcW w:w="173" w:type="pct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加分參考</w:t>
            </w:r>
            <w:r w:rsidRPr="00787B47">
              <w:rPr>
                <w:rFonts w:ascii="Times New Roman" w:eastAsia="標楷體" w:hAnsi="Times New Roman" w:hint="eastAsia"/>
                <w:kern w:val="2"/>
                <w:sz w:val="28"/>
                <w:szCs w:val="28"/>
              </w:rPr>
              <w:t>指標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C</w:t>
            </w:r>
          </w:p>
        </w:tc>
        <w:tc>
          <w:tcPr>
            <w:tcW w:w="55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出席校內各級會議或活動</w:t>
            </w:r>
          </w:p>
        </w:tc>
        <w:tc>
          <w:tcPr>
            <w:tcW w:w="1408" w:type="pct"/>
            <w:tcBorders>
              <w:top w:val="thinThickSmallGap" w:sz="2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ind w:left="120" w:hangingChars="50" w:hanging="12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  <w:u w:val="single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1.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全程出席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各級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會議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 xml:space="preserve"> (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含：系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所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中心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院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校各級會議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及參與性平相關事務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，依該年度出席會議次數之比例計分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。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ind w:left="120" w:hangingChars="50" w:hanging="12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2.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校級活動，例如：校慶活動、畢業典禮等。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ind w:left="120" w:hangingChars="50" w:hanging="12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3.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若因主管職務而為當然委員者不再計分。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</w:p>
        </w:tc>
        <w:tc>
          <w:tcPr>
            <w:tcW w:w="661" w:type="pct"/>
            <w:tcBorders>
              <w:top w:val="thinThickSmallGap" w:sz="2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thinThickSmallGap" w:sz="2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tcBorders>
              <w:top w:val="thinThickSmallGap" w:sz="2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tcBorders>
              <w:top w:val="thinThickSmallGap" w:sz="2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tcBorders>
              <w:top w:val="thinThickSmallGap" w:sz="2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386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D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協助各級校務推動</w:t>
            </w: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規劃或協辦校內系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所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中心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院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校之校務推動，或活動之辦理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含：各級評鑑、教育部計畫、校務專案計畫等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764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E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擔任學術或行政主管</w:t>
            </w: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經直屬主管考核認定無重大缺失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且善盡職責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12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〜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8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年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426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F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協助學校完成校訂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校外評鑑目標項目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畢業生流向追蹤調查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39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proofErr w:type="gramStart"/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非兼主管</w:t>
            </w:r>
            <w:proofErr w:type="gramEnd"/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職務但擔任各級委員會執行秘書（副）或行政專案計畫負責人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含辦理或參與性平相關事務</w:t>
            </w:r>
            <w:r w:rsidRPr="00787B47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：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經直屬主管考核認定無重大缺失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且善盡職責。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10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〜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12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589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”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輔導</w:t>
            </w:r>
            <w:proofErr w:type="gramStart"/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”</w:t>
            </w:r>
            <w:proofErr w:type="gramEnd"/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或</w:t>
            </w:r>
            <w:proofErr w:type="gramStart"/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”</w:t>
            </w:r>
            <w:proofErr w:type="gramEnd"/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校務服務</w:t>
            </w:r>
            <w:proofErr w:type="gramStart"/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”</w:t>
            </w:r>
            <w:proofErr w:type="gramEnd"/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為主題相關之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計畫案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校內外各類非屬教學或研究之計畫案</w:t>
            </w:r>
            <w:r w:rsidRPr="00787B47">
              <w:rPr>
                <w:rFonts w:ascii="Times New Roman" w:eastAsia="標楷體" w:hAnsi="Times New Roman" w:hint="eastAsia"/>
                <w:color w:val="0000FF"/>
                <w:spacing w:val="-10"/>
                <w:kern w:val="2"/>
                <w:szCs w:val="24"/>
                <w:vertAlign w:val="superscript"/>
              </w:rPr>
              <w:t>#</w:t>
            </w:r>
            <w:r w:rsidRPr="00787B47">
              <w:rPr>
                <w:rFonts w:ascii="Times New Roman" w:eastAsia="標楷體" w:hAnsi="Times New Roman" w:hint="eastAsia"/>
                <w:b/>
                <w:color w:val="0000FF"/>
                <w:spacing w:val="-10"/>
                <w:kern w:val="2"/>
                <w:szCs w:val="24"/>
                <w:vertAlign w:val="superscript"/>
              </w:rPr>
              <w:t>1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萬元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38"/>
        </w:trPr>
        <w:tc>
          <w:tcPr>
            <w:tcW w:w="173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G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推動系所國際化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辦理海外學術活動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如帶領學生出席會議或訪視各機構等學術交流活動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5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案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787B47">
        <w:trPr>
          <w:trHeight w:val="838"/>
        </w:trPr>
        <w:tc>
          <w:tcPr>
            <w:tcW w:w="173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規劃與參與執行師生海外實習交流活動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textAlignment w:val="auto"/>
              <w:rPr>
                <w:rFonts w:ascii="Times New Roman" w:eastAsia="標楷體" w:hAnsi="Times New Roman"/>
                <w:color w:val="000000" w:themeColor="text1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 w:themeColor="text1"/>
                <w:kern w:val="2"/>
                <w:szCs w:val="24"/>
              </w:rPr>
              <w:t>15</w:t>
            </w:r>
            <w:r w:rsidRPr="00787B47">
              <w:rPr>
                <w:rFonts w:ascii="Times New Roman" w:eastAsia="標楷體" w:hAnsi="Times New Roman" w:hint="eastAsia"/>
                <w:color w:val="000000" w:themeColor="text1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 w:themeColor="text1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color w:val="000000" w:themeColor="text1"/>
                <w:kern w:val="2"/>
                <w:szCs w:val="24"/>
              </w:rPr>
              <w:t>案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H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符合專長的社會服務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校內服務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校內各項學術性活動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；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擔任專案召集人及相關工作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；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辦理學校重大活動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；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參與系所課程規劃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；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參與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辦理招生工作；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輔導學生就業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、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實習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、考照、升學、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實務專題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含</w:t>
            </w:r>
            <w:r w:rsidRPr="00787B47">
              <w:rPr>
                <w:rFonts w:ascii="Times New Roman" w:eastAsia="標楷體" w:hAnsi="Times New Roman" w:hint="eastAsia"/>
                <w:b/>
                <w:color w:val="FF0000"/>
                <w:kern w:val="2"/>
                <w:szCs w:val="24"/>
                <w:u w:val="single"/>
              </w:rPr>
              <w:t>國家科學及技術委員會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案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；參與學生的班級活動或社團活動等。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案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spacing w:line="360" w:lineRule="auto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門課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校外服務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接受公民營機關委辦之計畫、專題演講、專案研究；獲政府機構邀請擔任評審、命題、審查等專業服務工作；輔導產學合作機構</w:t>
            </w:r>
            <w:r w:rsidRPr="00787B47">
              <w:rPr>
                <w:rFonts w:ascii="Times New Roman" w:eastAsia="標楷體" w:hAnsi="Times New Roman" w:hint="eastAsia"/>
                <w:kern w:val="2"/>
                <w:szCs w:val="24"/>
              </w:rPr>
              <w:t>。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協助推廣教育開班授課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學分班、非學分班、隨</w:t>
            </w:r>
            <w:proofErr w:type="gramStart"/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班附讀</w:t>
            </w:r>
            <w:proofErr w:type="gramEnd"/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或接受委辦之課程等</w:t>
            </w:r>
            <w:r w:rsidRPr="00787B47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I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帶領教師成長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社群或協助同儕</w:t>
            </w:r>
          </w:p>
        </w:tc>
        <w:tc>
          <w:tcPr>
            <w:tcW w:w="1408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擔任教師專業成長社群召集人，且社群活動出席率達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80%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以上。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社群，上限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社群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擔任教師薪火相傳成長社群「傳承教師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(mentor)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」或依教師成長辦法協助提供諮詢</w:t>
            </w:r>
            <w:proofErr w:type="gramStart"/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與談等相關</w:t>
            </w:r>
            <w:proofErr w:type="gramEnd"/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服務。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社群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學期服務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，上限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社群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學期服務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J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擔任教師成長活動講師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擔任教師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發展中心教師成長活動之講師。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小時，上限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</w:p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K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教師擔任國家</w:t>
            </w:r>
          </w:p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proofErr w:type="gramStart"/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考試典</w:t>
            </w:r>
            <w:proofErr w:type="gramEnd"/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試工作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教師依其專業擔任國家考試命題、閱卷等相關工作。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10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分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/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每件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證明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)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vMerge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2"/>
                <w:szCs w:val="24"/>
              </w:rPr>
              <w:t>教師參與國家考試制度之研討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教師參與國家考試制度之研討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(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不含參加研討會</w:t>
            </w: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8"/>
              </w:rPr>
              <w:t>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color w:val="000000"/>
                <w:kern w:val="2"/>
                <w:szCs w:val="24"/>
              </w:rPr>
              <w:t>10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每件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(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證明</w:t>
            </w:r>
            <w:r w:rsidRPr="00787B47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)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173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snapToGrid w:val="0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87B4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M</w:t>
            </w:r>
          </w:p>
        </w:tc>
        <w:tc>
          <w:tcPr>
            <w:tcW w:w="1962" w:type="pct"/>
            <w:gridSpan w:val="2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spacing w:val="14"/>
                <w:kern w:val="0"/>
                <w:szCs w:val="24"/>
              </w:rPr>
            </w:pPr>
            <w:r w:rsidRPr="00787B47">
              <w:rPr>
                <w:rFonts w:ascii="Times New Roman" w:eastAsia="標楷體" w:hAnsi="Times New Roman" w:cs="標楷體" w:hint="eastAsia"/>
                <w:kern w:val="0"/>
                <w:szCs w:val="24"/>
              </w:rPr>
              <w:t>由教師提供佐證資料，且不得與其他評鑑項目重複計算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  <w:r w:rsidRPr="00787B47">
              <w:rPr>
                <w:rFonts w:ascii="Times New Roman" w:eastAsia="標楷體" w:hAnsi="Times New Roman" w:hint="eastAsia"/>
                <w:spacing w:val="14"/>
                <w:kern w:val="2"/>
                <w:szCs w:val="24"/>
              </w:rPr>
              <w:t>2</w:t>
            </w:r>
            <w:r w:rsidRPr="00787B47">
              <w:rPr>
                <w:rFonts w:ascii="Times New Roman" w:eastAsia="標楷體" w:hAnsi="Times New Roman" w:hint="eastAsia"/>
                <w:spacing w:val="14"/>
                <w:kern w:val="2"/>
                <w:szCs w:val="24"/>
              </w:rPr>
              <w:t>分</w:t>
            </w:r>
            <w:r w:rsidRPr="00787B47">
              <w:rPr>
                <w:rFonts w:ascii="Times New Roman" w:eastAsia="標楷體" w:hAnsi="Times New Roman"/>
                <w:spacing w:val="14"/>
                <w:kern w:val="2"/>
                <w:szCs w:val="24"/>
              </w:rPr>
              <w:t>/</w:t>
            </w:r>
            <w:r w:rsidRPr="00787B47">
              <w:rPr>
                <w:rFonts w:ascii="Times New Roman" w:eastAsia="標楷體" w:hAnsi="Times New Roman" w:hint="eastAsia"/>
                <w:spacing w:val="14"/>
                <w:kern w:val="2"/>
                <w:szCs w:val="24"/>
              </w:rPr>
              <w:t>案</w:t>
            </w: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  <w:tr w:rsidR="00787B47" w:rsidRPr="00787B47" w:rsidTr="005430E1">
        <w:trPr>
          <w:trHeight w:val="823"/>
        </w:trPr>
        <w:tc>
          <w:tcPr>
            <w:tcW w:w="2307" w:type="pct"/>
            <w:gridSpan w:val="4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標楷體" w:hAnsi="Times New Roman" w:cs="標楷體"/>
                <w:kern w:val="0"/>
                <w:sz w:val="28"/>
                <w:szCs w:val="24"/>
              </w:rPr>
            </w:pPr>
            <w:r w:rsidRPr="00787B47">
              <w:rPr>
                <w:rFonts w:ascii="Times New Roman" w:eastAsia="標楷體" w:hAnsi="Times New Roman" w:cs="標楷體"/>
                <w:b/>
                <w:kern w:val="0"/>
                <w:sz w:val="28"/>
                <w:szCs w:val="24"/>
              </w:rPr>
              <w:lastRenderedPageBreak/>
              <w:t>項目</w:t>
            </w:r>
            <w:r w:rsidRPr="00787B47">
              <w:rPr>
                <w:rFonts w:ascii="Times New Roman" w:eastAsia="標楷體" w:hAnsi="Times New Roman" w:cs="標楷體" w:hint="eastAsia"/>
                <w:b/>
                <w:kern w:val="0"/>
                <w:sz w:val="28"/>
                <w:szCs w:val="24"/>
              </w:rPr>
              <w:t>得</w:t>
            </w:r>
            <w:r w:rsidRPr="00787B47">
              <w:rPr>
                <w:rFonts w:ascii="Times New Roman" w:eastAsia="標楷體" w:hAnsi="Times New Roman" w:cs="標楷體"/>
                <w:b/>
                <w:kern w:val="0"/>
                <w:sz w:val="28"/>
                <w:szCs w:val="24"/>
              </w:rPr>
              <w:t>分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spacing w:val="14"/>
                <w:kern w:val="2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1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452" w:type="pct"/>
            <w:vAlign w:val="center"/>
          </w:tcPr>
          <w:p w:rsidR="00787B47" w:rsidRPr="00787B47" w:rsidRDefault="00787B47" w:rsidP="00787B47">
            <w:pPr>
              <w:suppressAutoHyphens w:val="0"/>
              <w:autoSpaceDN/>
              <w:spacing w:line="280" w:lineRule="exact"/>
              <w:jc w:val="right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787B47">
              <w:rPr>
                <w:rFonts w:ascii="Times New Roman" w:eastAsia="標楷體" w:hAnsi="Times New Roman"/>
                <w:kern w:val="2"/>
                <w:szCs w:val="24"/>
              </w:rPr>
              <w:t>分</w:t>
            </w:r>
          </w:p>
        </w:tc>
        <w:tc>
          <w:tcPr>
            <w:tcW w:w="359" w:type="pct"/>
            <w:shd w:val="clear" w:color="auto" w:fill="auto"/>
          </w:tcPr>
          <w:p w:rsidR="00787B47" w:rsidRPr="00787B47" w:rsidRDefault="00787B47" w:rsidP="00787B4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</w:tr>
    </w:tbl>
    <w:p w:rsidR="00787B47" w:rsidRPr="00787B47" w:rsidRDefault="00787B47" w:rsidP="00787B47">
      <w:pPr>
        <w:tabs>
          <w:tab w:val="left" w:pos="3090"/>
          <w:tab w:val="center" w:pos="7328"/>
        </w:tabs>
        <w:suppressAutoHyphens w:val="0"/>
        <w:autoSpaceDN/>
        <w:spacing w:line="260" w:lineRule="exact"/>
        <w:ind w:right="482"/>
        <w:jc w:val="both"/>
        <w:textAlignment w:val="auto"/>
        <w:rPr>
          <w:rFonts w:ascii="Times New Roman" w:eastAsia="標楷體" w:hAnsi="Times New Roman"/>
          <w:b/>
          <w:kern w:val="2"/>
          <w:sz w:val="28"/>
          <w:szCs w:val="28"/>
        </w:rPr>
      </w:pPr>
      <w:proofErr w:type="gramStart"/>
      <w:r w:rsidRPr="00787B47">
        <w:rPr>
          <w:rFonts w:ascii="Times New Roman" w:eastAsia="標楷體" w:hAnsi="Times New Roman" w:hint="eastAsia"/>
          <w:b/>
          <w:kern w:val="2"/>
          <w:sz w:val="28"/>
          <w:szCs w:val="28"/>
        </w:rPr>
        <w:t>註</w:t>
      </w:r>
      <w:proofErr w:type="gramEnd"/>
      <w:r w:rsidRPr="00787B47">
        <w:rPr>
          <w:rFonts w:ascii="Times New Roman" w:eastAsia="標楷體" w:hAnsi="Times New Roman" w:hint="eastAsia"/>
          <w:b/>
          <w:kern w:val="2"/>
          <w:sz w:val="28"/>
          <w:szCs w:val="28"/>
        </w:rPr>
        <w:t>：</w:t>
      </w:r>
    </w:p>
    <w:p w:rsidR="00787B47" w:rsidRPr="00787B47" w:rsidRDefault="00787B47" w:rsidP="00787B47">
      <w:pPr>
        <w:suppressAutoHyphens w:val="0"/>
        <w:autoSpaceDN/>
        <w:snapToGrid w:val="0"/>
        <w:spacing w:line="360" w:lineRule="auto"/>
        <w:ind w:left="340" w:hanging="340"/>
        <w:jc w:val="both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4"/>
        </w:rPr>
        <w:t xml:space="preserve">#1 </w:t>
      </w:r>
      <w:r w:rsidRPr="00787B47">
        <w:rPr>
          <w:rFonts w:ascii="Times New Roman" w:eastAsia="標楷體" w:hAnsi="Times New Roman" w:hint="eastAsia"/>
          <w:kern w:val="2"/>
          <w:szCs w:val="24"/>
        </w:rPr>
        <w:t>非專業學術研究案：包括民間或政府機構補助計畫、校內補助之計畫、產學合作案等，有關「輔導」或「校務服務」為主題相關之計畫案；但不得與教學類之計畫案重覆計算。</w:t>
      </w:r>
    </w:p>
    <w:p w:rsidR="00787B47" w:rsidRPr="00787B47" w:rsidRDefault="00787B47" w:rsidP="00787B47">
      <w:pPr>
        <w:suppressAutoHyphens w:val="0"/>
        <w:autoSpaceDN/>
        <w:snapToGrid w:val="0"/>
        <w:spacing w:line="360" w:lineRule="auto"/>
        <w:ind w:left="340" w:hanging="340"/>
        <w:jc w:val="both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4"/>
        </w:rPr>
        <w:t xml:space="preserve">#2 </w:t>
      </w:r>
      <w:r w:rsidRPr="00787B47">
        <w:rPr>
          <w:rFonts w:ascii="Times New Roman" w:eastAsia="標楷體" w:hAnsi="Times New Roman"/>
          <w:kern w:val="2"/>
          <w:szCs w:val="24"/>
        </w:rPr>
        <w:t>凡擔任各級學術及行政主管職務者，</w:t>
      </w:r>
      <w:bookmarkStart w:id="1" w:name="_GoBack"/>
      <w:bookmarkEnd w:id="1"/>
      <w:r w:rsidRPr="00787B47">
        <w:rPr>
          <w:rFonts w:ascii="Times New Roman" w:eastAsia="標楷體" w:hAnsi="Times New Roman" w:hint="eastAsia"/>
          <w:kern w:val="2"/>
          <w:szCs w:val="24"/>
        </w:rPr>
        <w:t>其</w:t>
      </w:r>
      <w:r w:rsidRPr="00787B47">
        <w:rPr>
          <w:rFonts w:ascii="Times New Roman" w:eastAsia="標楷體" w:hAnsi="Times New Roman"/>
          <w:kern w:val="2"/>
          <w:szCs w:val="24"/>
        </w:rPr>
        <w:t>「教學」部</w:t>
      </w:r>
      <w:r w:rsidRPr="00787B47">
        <w:rPr>
          <w:rFonts w:ascii="Times New Roman" w:eastAsia="標楷體" w:hAnsi="Times New Roman" w:hint="eastAsia"/>
          <w:kern w:val="2"/>
          <w:szCs w:val="24"/>
        </w:rPr>
        <w:t>分</w:t>
      </w:r>
      <w:r w:rsidRPr="00787B47">
        <w:rPr>
          <w:rFonts w:ascii="Times New Roman" w:eastAsia="標楷體" w:hAnsi="Times New Roman"/>
          <w:kern w:val="2"/>
          <w:szCs w:val="24"/>
        </w:rPr>
        <w:t>之計分</w:t>
      </w:r>
      <w:r w:rsidRPr="00787B47">
        <w:rPr>
          <w:rFonts w:ascii="Times New Roman" w:eastAsia="標楷體" w:hAnsi="Times New Roman" w:hint="eastAsia"/>
          <w:kern w:val="2"/>
          <w:szCs w:val="24"/>
        </w:rPr>
        <w:t>，係以</w:t>
      </w:r>
      <w:r w:rsidRPr="00787B47">
        <w:rPr>
          <w:rFonts w:ascii="Times New Roman" w:eastAsia="標楷體" w:hAnsi="Times New Roman"/>
          <w:kern w:val="2"/>
          <w:szCs w:val="24"/>
        </w:rPr>
        <w:t>其原始得分</w:t>
      </w:r>
      <w:r w:rsidRPr="00787B47">
        <w:rPr>
          <w:rFonts w:ascii="Times New Roman" w:eastAsia="標楷體" w:hAnsi="Times New Roman" w:hint="eastAsia"/>
          <w:kern w:val="2"/>
          <w:szCs w:val="24"/>
        </w:rPr>
        <w:t>每年</w:t>
      </w:r>
      <w:r w:rsidRPr="00787B47">
        <w:rPr>
          <w:rFonts w:ascii="Times New Roman" w:eastAsia="標楷體" w:hAnsi="Times New Roman"/>
          <w:kern w:val="2"/>
          <w:szCs w:val="24"/>
        </w:rPr>
        <w:t>加權</w:t>
      </w:r>
      <w:r w:rsidRPr="00787B47">
        <w:rPr>
          <w:rFonts w:ascii="Times New Roman" w:eastAsia="標楷體" w:hAnsi="Times New Roman"/>
          <w:kern w:val="2"/>
          <w:szCs w:val="24"/>
        </w:rPr>
        <w:t>10%</w:t>
      </w:r>
      <w:r w:rsidRPr="00787B47">
        <w:rPr>
          <w:rFonts w:ascii="Times New Roman" w:eastAsia="標楷體" w:hAnsi="Times New Roman" w:hint="eastAsia"/>
          <w:kern w:val="2"/>
          <w:szCs w:val="24"/>
        </w:rPr>
        <w:t xml:space="preserve"> </w:t>
      </w:r>
      <w:r w:rsidRPr="00787B47">
        <w:rPr>
          <w:rFonts w:ascii="Times New Roman" w:eastAsia="標楷體" w:hAnsi="Times New Roman" w:hint="eastAsia"/>
          <w:kern w:val="2"/>
          <w:szCs w:val="24"/>
        </w:rPr>
        <w:t>（受評期間若擔任主管</w:t>
      </w:r>
      <w:r w:rsidRPr="00787B47">
        <w:rPr>
          <w:rFonts w:ascii="Times New Roman" w:eastAsia="標楷體" w:hAnsi="Times New Roman"/>
          <w:kern w:val="2"/>
          <w:szCs w:val="24"/>
        </w:rPr>
        <w:t>二年</w:t>
      </w:r>
      <w:r w:rsidRPr="00787B47">
        <w:rPr>
          <w:rFonts w:ascii="Times New Roman" w:eastAsia="標楷體" w:hAnsi="Times New Roman" w:hint="eastAsia"/>
          <w:kern w:val="2"/>
          <w:szCs w:val="24"/>
        </w:rPr>
        <w:t>則</w:t>
      </w:r>
      <w:r w:rsidRPr="00787B47">
        <w:rPr>
          <w:rFonts w:ascii="Times New Roman" w:eastAsia="標楷體" w:hAnsi="Times New Roman"/>
          <w:kern w:val="2"/>
          <w:szCs w:val="24"/>
        </w:rPr>
        <w:t>加權</w:t>
      </w:r>
      <w:r w:rsidRPr="00787B47">
        <w:rPr>
          <w:rFonts w:ascii="Times New Roman" w:eastAsia="標楷體" w:hAnsi="Times New Roman"/>
          <w:kern w:val="2"/>
          <w:szCs w:val="24"/>
        </w:rPr>
        <w:t>20%</w:t>
      </w:r>
      <w:r w:rsidRPr="00787B47">
        <w:rPr>
          <w:rFonts w:ascii="Times New Roman" w:eastAsia="標楷體" w:hAnsi="Times New Roman"/>
          <w:kern w:val="2"/>
          <w:szCs w:val="24"/>
        </w:rPr>
        <w:t>，三年加權</w:t>
      </w:r>
      <w:r w:rsidRPr="00787B47">
        <w:rPr>
          <w:rFonts w:ascii="Times New Roman" w:eastAsia="標楷體" w:hAnsi="Times New Roman"/>
          <w:kern w:val="2"/>
          <w:szCs w:val="24"/>
        </w:rPr>
        <w:t>30%</w:t>
      </w:r>
      <w:r w:rsidRPr="00787B47">
        <w:rPr>
          <w:rFonts w:ascii="Times New Roman" w:eastAsia="標楷體" w:hAnsi="Times New Roman" w:hint="eastAsia"/>
          <w:kern w:val="2"/>
          <w:szCs w:val="24"/>
        </w:rPr>
        <w:t>）（</w:t>
      </w:r>
      <w:r w:rsidRPr="001C6272">
        <w:rPr>
          <w:rFonts w:ascii="Times New Roman" w:eastAsia="標楷體" w:hAnsi="Times New Roman" w:hint="eastAsia"/>
          <w:color w:val="FF0000"/>
          <w:kern w:val="2"/>
          <w:szCs w:val="24"/>
        </w:rPr>
        <w:t>輔導及服務部分</w:t>
      </w:r>
      <w:proofErr w:type="gramStart"/>
      <w:r w:rsidRPr="001C6272">
        <w:rPr>
          <w:rFonts w:ascii="Times New Roman" w:eastAsia="標楷體" w:hAnsi="Times New Roman" w:hint="eastAsia"/>
          <w:color w:val="FF0000"/>
          <w:kern w:val="2"/>
          <w:szCs w:val="24"/>
        </w:rPr>
        <w:t>不</w:t>
      </w:r>
      <w:proofErr w:type="gramEnd"/>
      <w:r w:rsidRPr="001C6272">
        <w:rPr>
          <w:rFonts w:ascii="Times New Roman" w:eastAsia="標楷體" w:hAnsi="Times New Roman" w:hint="eastAsia"/>
          <w:color w:val="FF0000"/>
          <w:kern w:val="2"/>
          <w:szCs w:val="24"/>
        </w:rPr>
        <w:t>另加權</w:t>
      </w:r>
      <w:r w:rsidRPr="00787B47">
        <w:rPr>
          <w:rFonts w:ascii="Times New Roman" w:eastAsia="標楷體" w:hAnsi="Times New Roman" w:hint="eastAsia"/>
          <w:kern w:val="2"/>
          <w:szCs w:val="24"/>
        </w:rPr>
        <w:t>）</w:t>
      </w:r>
    </w:p>
    <w:p w:rsidR="00787B47" w:rsidRPr="00787B47" w:rsidRDefault="00787B47" w:rsidP="00787B47">
      <w:pPr>
        <w:suppressAutoHyphens w:val="0"/>
        <w:autoSpaceDN/>
        <w:snapToGrid w:val="0"/>
        <w:spacing w:line="360" w:lineRule="auto"/>
        <w:ind w:left="340" w:hanging="340"/>
        <w:jc w:val="both"/>
        <w:textAlignment w:val="auto"/>
        <w:rPr>
          <w:rFonts w:ascii="Times New Roman" w:eastAsia="標楷體" w:hAnsi="Times New Roman"/>
          <w:kern w:val="2"/>
          <w:szCs w:val="24"/>
        </w:rPr>
      </w:pPr>
      <w:r w:rsidRPr="00787B47">
        <w:rPr>
          <w:rFonts w:ascii="Times New Roman" w:eastAsia="標楷體" w:hAnsi="Times New Roman" w:hint="eastAsia"/>
          <w:kern w:val="2"/>
          <w:szCs w:val="24"/>
        </w:rPr>
        <w:t xml:space="preserve">#3 </w:t>
      </w:r>
      <w:r w:rsidRPr="00787B47">
        <w:rPr>
          <w:rFonts w:ascii="Times New Roman" w:eastAsia="標楷體" w:hAnsi="Times New Roman" w:hint="eastAsia"/>
          <w:kern w:val="2"/>
          <w:szCs w:val="24"/>
        </w:rPr>
        <w:t>計算標準說明：</w:t>
      </w:r>
      <w:r w:rsidRPr="00787B47">
        <w:rPr>
          <w:rFonts w:ascii="Times New Roman" w:eastAsia="標楷體" w:hAnsi="Times New Roman" w:hint="eastAsia"/>
          <w:kern w:val="2"/>
          <w:szCs w:val="24"/>
        </w:rPr>
        <w:t>(1)</w:t>
      </w:r>
      <w:r w:rsidRPr="00787B47">
        <w:rPr>
          <w:rFonts w:ascii="Times New Roman" w:eastAsia="標楷體" w:hAnsi="Times New Roman" w:hint="eastAsia"/>
          <w:kern w:val="2"/>
          <w:szCs w:val="24"/>
        </w:rPr>
        <w:t>本指標適用對象為編制內專任教師。</w:t>
      </w:r>
      <w:r w:rsidRPr="00787B47">
        <w:rPr>
          <w:rFonts w:ascii="Times New Roman" w:eastAsia="標楷體" w:hAnsi="Times New Roman" w:hint="eastAsia"/>
          <w:kern w:val="2"/>
          <w:szCs w:val="24"/>
        </w:rPr>
        <w:t>(2)</w:t>
      </w:r>
      <w:r w:rsidRPr="00787B47">
        <w:rPr>
          <w:rFonts w:ascii="Times New Roman" w:eastAsia="標楷體" w:hAnsi="Times New Roman" w:hint="eastAsia"/>
          <w:kern w:val="2"/>
          <w:szCs w:val="24"/>
        </w:rPr>
        <w:t>教師</w:t>
      </w:r>
      <w:proofErr w:type="gramStart"/>
      <w:r w:rsidRPr="00787B47">
        <w:rPr>
          <w:rFonts w:ascii="Times New Roman" w:eastAsia="標楷體" w:hAnsi="Times New Roman" w:hint="eastAsia"/>
          <w:kern w:val="2"/>
          <w:szCs w:val="24"/>
        </w:rPr>
        <w:t>有主合聘</w:t>
      </w:r>
      <w:proofErr w:type="gramEnd"/>
      <w:r w:rsidRPr="00787B47">
        <w:rPr>
          <w:rFonts w:ascii="Times New Roman" w:eastAsia="標楷體" w:hAnsi="Times New Roman" w:hint="eastAsia"/>
          <w:kern w:val="2"/>
          <w:szCs w:val="24"/>
        </w:rPr>
        <w:t>情形時，以權利義務所在為計算單位。</w:t>
      </w:r>
      <w:r w:rsidRPr="00787B47">
        <w:rPr>
          <w:rFonts w:ascii="Times New Roman" w:eastAsia="標楷體" w:hAnsi="Times New Roman" w:hint="eastAsia"/>
          <w:kern w:val="2"/>
          <w:szCs w:val="24"/>
        </w:rPr>
        <w:t>(3)</w:t>
      </w:r>
      <w:r w:rsidRPr="00787B47">
        <w:rPr>
          <w:rFonts w:ascii="Times New Roman" w:eastAsia="標楷體" w:hAnsi="Times New Roman" w:hint="eastAsia"/>
          <w:kern w:val="2"/>
          <w:szCs w:val="24"/>
        </w:rPr>
        <w:t>各項分數遇有小數點時，</w:t>
      </w:r>
      <w:proofErr w:type="gramStart"/>
      <w:r w:rsidRPr="00787B47">
        <w:rPr>
          <w:rFonts w:ascii="Times New Roman" w:eastAsia="標楷體" w:hAnsi="Times New Roman" w:hint="eastAsia"/>
          <w:kern w:val="2"/>
          <w:szCs w:val="24"/>
        </w:rPr>
        <w:t>採</w:t>
      </w:r>
      <w:proofErr w:type="gramEnd"/>
      <w:r w:rsidRPr="00787B47">
        <w:rPr>
          <w:rFonts w:ascii="Times New Roman" w:eastAsia="標楷體" w:hAnsi="Times New Roman" w:hint="eastAsia"/>
          <w:kern w:val="2"/>
          <w:szCs w:val="24"/>
        </w:rPr>
        <w:t>計至小數點下一位，並以四捨五入計算。</w:t>
      </w:r>
    </w:p>
    <w:p w:rsidR="00787B47" w:rsidRPr="00787B47" w:rsidRDefault="00787B47" w:rsidP="00E77F8E">
      <w:pPr>
        <w:tabs>
          <w:tab w:val="left" w:pos="851"/>
        </w:tabs>
        <w:suppressAutoHyphens w:val="0"/>
        <w:autoSpaceDN/>
        <w:snapToGrid w:val="0"/>
        <w:ind w:left="2400"/>
        <w:textAlignment w:val="auto"/>
        <w:rPr>
          <w:rFonts w:ascii="Times New Roman" w:eastAsia="標楷體" w:hAnsi="Times New Roman" w:hint="eastAsia"/>
          <w:kern w:val="2"/>
          <w:sz w:val="14"/>
          <w:szCs w:val="14"/>
        </w:rPr>
      </w:pPr>
    </w:p>
    <w:sectPr w:rsidR="00787B47" w:rsidRPr="00787B47" w:rsidSect="00456F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0E" w:rsidRDefault="0037350E" w:rsidP="00E77F8E">
      <w:r>
        <w:separator/>
      </w:r>
    </w:p>
  </w:endnote>
  <w:endnote w:type="continuationSeparator" w:id="0">
    <w:p w:rsidR="0037350E" w:rsidRDefault="0037350E" w:rsidP="00E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0E" w:rsidRDefault="0037350E" w:rsidP="00E77F8E">
      <w:r>
        <w:separator/>
      </w:r>
    </w:p>
  </w:footnote>
  <w:footnote w:type="continuationSeparator" w:id="0">
    <w:p w:rsidR="0037350E" w:rsidRDefault="0037350E" w:rsidP="00E7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0C97"/>
    <w:multiLevelType w:val="hybridMultilevel"/>
    <w:tmpl w:val="773A7C42"/>
    <w:lvl w:ilvl="0" w:tplc="C10EAD96">
      <w:start w:val="1"/>
      <w:numFmt w:val="taiwaneseCountingThousand"/>
      <w:lvlText w:val="%1、"/>
      <w:lvlJc w:val="left"/>
      <w:pPr>
        <w:tabs>
          <w:tab w:val="num" w:pos="360"/>
        </w:tabs>
        <w:ind w:left="170" w:hanging="170"/>
      </w:pPr>
      <w:rPr>
        <w:rFonts w:ascii="標楷體" w:eastAsia="標楷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DB7BC7"/>
    <w:multiLevelType w:val="multilevel"/>
    <w:tmpl w:val="A1A6ECC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9A20264"/>
    <w:multiLevelType w:val="hybridMultilevel"/>
    <w:tmpl w:val="BDA263A6"/>
    <w:lvl w:ilvl="0" w:tplc="A5B2333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F749D"/>
    <w:multiLevelType w:val="multilevel"/>
    <w:tmpl w:val="FBC684DA"/>
    <w:lvl w:ilvl="0">
      <w:start w:val="1"/>
      <w:numFmt w:val="taiwaneseCountingThousand"/>
      <w:lvlText w:val="%1、"/>
      <w:lvlJc w:val="left"/>
      <w:pPr>
        <w:ind w:left="1365" w:hanging="480"/>
      </w:p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decimal"/>
      <w:lvlText w:val="%3."/>
      <w:lvlJc w:val="left"/>
      <w:pPr>
        <w:ind w:left="2205" w:hanging="360"/>
      </w:pPr>
      <w:rPr>
        <w:rFonts w:ascii="Calibri" w:hAnsi="Calibri"/>
        <w:b w:val="0"/>
      </w:rPr>
    </w:lvl>
    <w:lvl w:ilvl="3">
      <w:start w:val="1"/>
      <w:numFmt w:val="taiwaneseCountingThousand"/>
      <w:lvlText w:val="%4、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D4"/>
    <w:rsid w:val="00036B5D"/>
    <w:rsid w:val="001C6272"/>
    <w:rsid w:val="0037350E"/>
    <w:rsid w:val="00456FD4"/>
    <w:rsid w:val="005430E1"/>
    <w:rsid w:val="006E2C85"/>
    <w:rsid w:val="00787B47"/>
    <w:rsid w:val="0088711C"/>
    <w:rsid w:val="00E755C2"/>
    <w:rsid w:val="00E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E03C7"/>
  <w15:chartTrackingRefBased/>
  <w15:docId w15:val="{0711D64A-F707-4AFD-82A4-B7220209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B4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FD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aliases w:val="網推會說明清單,卑南壹,標1"/>
    <w:basedOn w:val="a"/>
    <w:link w:val="a4"/>
    <w:uiPriority w:val="34"/>
    <w:qFormat/>
    <w:rsid w:val="00456FD4"/>
    <w:pPr>
      <w:ind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E77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F8E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F8E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清單段落 字元"/>
    <w:aliases w:val="網推會說明清單 字元,卑南壹 字元,標1 字元"/>
    <w:link w:val="a3"/>
    <w:uiPriority w:val="34"/>
    <w:locked/>
    <w:rsid w:val="00787B47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連曼君</dc:creator>
  <cp:keywords/>
  <dc:description/>
  <cp:lastModifiedBy>連曼君</cp:lastModifiedBy>
  <cp:revision>3</cp:revision>
  <dcterms:created xsi:type="dcterms:W3CDTF">2024-10-01T01:45:00Z</dcterms:created>
  <dcterms:modified xsi:type="dcterms:W3CDTF">2024-10-01T03:56:00Z</dcterms:modified>
</cp:coreProperties>
</file>